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1D" w:rsidRPr="00CD7048" w:rsidRDefault="000C311D" w:rsidP="000C311D">
      <w:pPr>
        <w:jc w:val="center"/>
        <w:rPr>
          <w:rFonts w:ascii="Times New Roman" w:eastAsia="標楷體" w:hAnsi="Times New Roman" w:cs="Times New Roman"/>
          <w:b/>
          <w:sz w:val="32"/>
          <w:szCs w:val="32"/>
        </w:rPr>
      </w:pPr>
      <w:r w:rsidRPr="00CD7048">
        <w:rPr>
          <w:rFonts w:ascii="Times New Roman" w:eastAsia="標楷體" w:hAnsi="Times New Roman" w:cs="Times New Roman"/>
          <w:b/>
          <w:sz w:val="32"/>
          <w:szCs w:val="32"/>
        </w:rPr>
        <w:t>國立臺灣大學教師評審委員會</w:t>
      </w:r>
      <w:r w:rsidRPr="00CD7048">
        <w:rPr>
          <w:rFonts w:ascii="Times New Roman" w:eastAsia="標楷體" w:hAnsi="Times New Roman" w:cs="Times New Roman"/>
          <w:b/>
          <w:sz w:val="32"/>
          <w:szCs w:val="32"/>
        </w:rPr>
        <w:t>10</w:t>
      </w:r>
      <w:r w:rsidR="00C3136C" w:rsidRPr="00CD7048">
        <w:rPr>
          <w:rFonts w:ascii="Times New Roman" w:eastAsia="標楷體" w:hAnsi="Times New Roman" w:cs="Times New Roman"/>
          <w:b/>
          <w:sz w:val="32"/>
          <w:szCs w:val="32"/>
        </w:rPr>
        <w:t>7</w:t>
      </w:r>
      <w:r w:rsidRPr="00CD7048">
        <w:rPr>
          <w:rFonts w:ascii="Times New Roman" w:eastAsia="標楷體" w:hAnsi="Times New Roman" w:cs="Times New Roman"/>
          <w:b/>
          <w:sz w:val="32"/>
          <w:szCs w:val="32"/>
        </w:rPr>
        <w:t>學年度第</w:t>
      </w:r>
      <w:r w:rsidR="005D5EDF" w:rsidRPr="00CD7048">
        <w:rPr>
          <w:rFonts w:ascii="Times New Roman" w:eastAsia="標楷體" w:hAnsi="Times New Roman" w:cs="Times New Roman"/>
          <w:b/>
          <w:sz w:val="32"/>
          <w:szCs w:val="32"/>
        </w:rPr>
        <w:t>1</w:t>
      </w:r>
      <w:r w:rsidRPr="00CD7048">
        <w:rPr>
          <w:rFonts w:ascii="Times New Roman" w:eastAsia="標楷體" w:hAnsi="Times New Roman" w:cs="Times New Roman"/>
          <w:b/>
          <w:sz w:val="32"/>
          <w:szCs w:val="32"/>
        </w:rPr>
        <w:t>次會議</w:t>
      </w:r>
      <w:r w:rsidR="00EB75BE">
        <w:rPr>
          <w:rFonts w:ascii="Times New Roman" w:eastAsia="標楷體" w:hAnsi="Times New Roman" w:cs="Times New Roman" w:hint="eastAsia"/>
          <w:b/>
          <w:sz w:val="32"/>
          <w:szCs w:val="32"/>
        </w:rPr>
        <w:t>紀錄</w:t>
      </w:r>
      <w:r w:rsidR="00F177A9">
        <w:rPr>
          <w:rFonts w:ascii="標楷體" w:eastAsia="標楷體" w:hAnsi="標楷體" w:cs="Times New Roman" w:hint="eastAsia"/>
          <w:b/>
          <w:szCs w:val="24"/>
        </w:rPr>
        <w:t>（簡要</w:t>
      </w:r>
      <w:r w:rsidR="00EB75BE" w:rsidRPr="00D91FEF">
        <w:rPr>
          <w:rFonts w:ascii="標楷體" w:eastAsia="標楷體" w:hAnsi="標楷體" w:cs="Times New Roman" w:hint="eastAsia"/>
          <w:b/>
          <w:szCs w:val="24"/>
        </w:rPr>
        <w:t>版）</w:t>
      </w:r>
    </w:p>
    <w:p w:rsidR="000C311D" w:rsidRPr="00CD7048" w:rsidRDefault="000C311D" w:rsidP="000C311D">
      <w:pPr>
        <w:rPr>
          <w:rFonts w:ascii="Times New Roman" w:eastAsia="標楷體" w:hAnsi="Times New Roman" w:cs="Times New Roman"/>
        </w:rPr>
      </w:pPr>
      <w:r w:rsidRPr="00CD7048">
        <w:rPr>
          <w:rFonts w:ascii="Times New Roman" w:eastAsia="標楷體" w:hAnsi="Times New Roman" w:cs="Times New Roman"/>
        </w:rPr>
        <w:t>時間：中華民國</w:t>
      </w:r>
      <w:r w:rsidRPr="00CD7048">
        <w:rPr>
          <w:rFonts w:ascii="Times New Roman" w:eastAsia="標楷體" w:hAnsi="Times New Roman" w:cs="Times New Roman"/>
        </w:rPr>
        <w:t>107</w:t>
      </w:r>
      <w:r w:rsidRPr="00CD7048">
        <w:rPr>
          <w:rFonts w:ascii="Times New Roman" w:eastAsia="標楷體" w:hAnsi="Times New Roman" w:cs="Times New Roman"/>
        </w:rPr>
        <w:t>年</w:t>
      </w:r>
      <w:r w:rsidR="00F00C06">
        <w:rPr>
          <w:rFonts w:ascii="Times New Roman" w:eastAsia="標楷體" w:hAnsi="Times New Roman" w:cs="Times New Roman" w:hint="eastAsia"/>
        </w:rPr>
        <w:t>9</w:t>
      </w:r>
      <w:r w:rsidRPr="00CD7048">
        <w:rPr>
          <w:rFonts w:ascii="Times New Roman" w:eastAsia="標楷體" w:hAnsi="Times New Roman" w:cs="Times New Roman"/>
        </w:rPr>
        <w:t>月</w:t>
      </w:r>
      <w:r w:rsidR="005D5EDF" w:rsidRPr="00CD7048">
        <w:rPr>
          <w:rFonts w:ascii="Times New Roman" w:eastAsia="標楷體" w:hAnsi="Times New Roman" w:cs="Times New Roman"/>
        </w:rPr>
        <w:t>2</w:t>
      </w:r>
      <w:r w:rsidR="00F00C06">
        <w:rPr>
          <w:rFonts w:ascii="Times New Roman" w:eastAsia="標楷體" w:hAnsi="Times New Roman" w:cs="Times New Roman" w:hint="eastAsia"/>
        </w:rPr>
        <w:t>9</w:t>
      </w:r>
      <w:r w:rsidRPr="00CD7048">
        <w:rPr>
          <w:rFonts w:ascii="Times New Roman" w:eastAsia="標楷體" w:hAnsi="Times New Roman" w:cs="Times New Roman"/>
        </w:rPr>
        <w:t>日</w:t>
      </w:r>
      <w:r w:rsidRPr="00CD7048">
        <w:rPr>
          <w:rFonts w:ascii="Times New Roman" w:eastAsia="標楷體" w:hAnsi="Times New Roman" w:cs="Times New Roman"/>
        </w:rPr>
        <w:t>(</w:t>
      </w:r>
      <w:r w:rsidRPr="00CD7048">
        <w:rPr>
          <w:rFonts w:ascii="Times New Roman" w:eastAsia="標楷體" w:hAnsi="Times New Roman" w:cs="Times New Roman"/>
        </w:rPr>
        <w:t>星期</w:t>
      </w:r>
      <w:r w:rsidR="00F00C06">
        <w:rPr>
          <w:rFonts w:ascii="Times New Roman" w:eastAsia="標楷體" w:hAnsi="Times New Roman" w:cs="Times New Roman" w:hint="eastAsia"/>
        </w:rPr>
        <w:t>六</w:t>
      </w:r>
      <w:r w:rsidRPr="00CD7048">
        <w:rPr>
          <w:rFonts w:ascii="Times New Roman" w:eastAsia="標楷體" w:hAnsi="Times New Roman" w:cs="Times New Roman"/>
        </w:rPr>
        <w:t>)</w:t>
      </w:r>
      <w:r w:rsidR="00F00C06">
        <w:rPr>
          <w:rFonts w:ascii="Times New Roman" w:eastAsia="標楷體" w:hAnsi="Times New Roman" w:cs="Times New Roman" w:hint="eastAsia"/>
        </w:rPr>
        <w:t>上</w:t>
      </w:r>
      <w:r w:rsidRPr="00CD7048">
        <w:rPr>
          <w:rFonts w:ascii="Times New Roman" w:eastAsia="標楷體" w:hAnsi="Times New Roman" w:cs="Times New Roman"/>
        </w:rPr>
        <w:t>午</w:t>
      </w:r>
      <w:r w:rsidR="00F00C06">
        <w:rPr>
          <w:rFonts w:ascii="Times New Roman" w:eastAsia="標楷體" w:hAnsi="Times New Roman" w:cs="Times New Roman" w:hint="eastAsia"/>
        </w:rPr>
        <w:t>9</w:t>
      </w:r>
      <w:r w:rsidRPr="00CD7048">
        <w:rPr>
          <w:rFonts w:ascii="Times New Roman" w:eastAsia="標楷體" w:hAnsi="Times New Roman" w:cs="Times New Roman"/>
        </w:rPr>
        <w:t>時</w:t>
      </w:r>
      <w:r w:rsidR="00F00C06">
        <w:rPr>
          <w:rFonts w:ascii="Times New Roman" w:eastAsia="標楷體" w:hAnsi="Times New Roman" w:cs="Times New Roman" w:hint="eastAsia"/>
        </w:rPr>
        <w:t>30</w:t>
      </w:r>
      <w:r w:rsidRPr="00CD7048">
        <w:rPr>
          <w:rFonts w:ascii="Times New Roman" w:eastAsia="標楷體" w:hAnsi="Times New Roman" w:cs="Times New Roman"/>
        </w:rPr>
        <w:t>開始</w:t>
      </w:r>
    </w:p>
    <w:p w:rsidR="000C311D" w:rsidRDefault="000C311D" w:rsidP="000C311D">
      <w:pPr>
        <w:rPr>
          <w:rFonts w:ascii="Times New Roman" w:eastAsia="標楷體" w:hAnsi="Times New Roman" w:cs="Times New Roman"/>
        </w:rPr>
      </w:pPr>
      <w:r w:rsidRPr="00CD7048">
        <w:rPr>
          <w:rFonts w:ascii="Times New Roman" w:eastAsia="標楷體" w:hAnsi="Times New Roman" w:cs="Times New Roman"/>
        </w:rPr>
        <w:t>地點：校總區第</w:t>
      </w:r>
      <w:r w:rsidRPr="00CD7048">
        <w:rPr>
          <w:rFonts w:ascii="Times New Roman" w:eastAsia="標楷體" w:hAnsi="Times New Roman" w:cs="Times New Roman"/>
        </w:rPr>
        <w:t xml:space="preserve"> 2 </w:t>
      </w:r>
      <w:r w:rsidRPr="00CD7048">
        <w:rPr>
          <w:rFonts w:ascii="Times New Roman" w:eastAsia="標楷體" w:hAnsi="Times New Roman" w:cs="Times New Roman"/>
        </w:rPr>
        <w:t>行政大樓第</w:t>
      </w:r>
      <w:r w:rsidRPr="00CD7048">
        <w:rPr>
          <w:rFonts w:ascii="Times New Roman" w:eastAsia="標楷體" w:hAnsi="Times New Roman" w:cs="Times New Roman"/>
        </w:rPr>
        <w:t xml:space="preserve"> 4 </w:t>
      </w:r>
      <w:r w:rsidRPr="00CD7048">
        <w:rPr>
          <w:rFonts w:ascii="Times New Roman" w:eastAsia="標楷體" w:hAnsi="Times New Roman" w:cs="Times New Roman"/>
        </w:rPr>
        <w:t>會議室</w:t>
      </w:r>
    </w:p>
    <w:p w:rsidR="00C52605" w:rsidRPr="00213346" w:rsidRDefault="00C52605" w:rsidP="00C52605">
      <w:pPr>
        <w:jc w:val="both"/>
        <w:rPr>
          <w:rFonts w:ascii="Times New Roman" w:eastAsia="標楷體" w:hAnsi="Times New Roman" w:cs="Times New Roman"/>
        </w:rPr>
      </w:pPr>
      <w:r w:rsidRPr="00213346">
        <w:rPr>
          <w:rFonts w:ascii="Times New Roman" w:eastAsia="標楷體" w:hAnsi="Times New Roman" w:cs="Times New Roman" w:hint="eastAsia"/>
        </w:rPr>
        <w:t>人數：</w:t>
      </w:r>
      <w:r w:rsidRPr="00213346">
        <w:rPr>
          <w:rFonts w:ascii="Times New Roman" w:eastAsia="標楷體" w:hAnsi="Times New Roman" w:cs="Times New Roman" w:hint="eastAsia"/>
          <w:bCs/>
        </w:rPr>
        <w:t>委員總數</w:t>
      </w:r>
      <w:r w:rsidRPr="00213346">
        <w:rPr>
          <w:rFonts w:ascii="Times New Roman" w:eastAsia="標楷體" w:hAnsi="Times New Roman" w:cs="Times New Roman"/>
          <w:bCs/>
        </w:rPr>
        <w:t xml:space="preserve"> 3</w:t>
      </w:r>
      <w:r w:rsidRPr="00213346">
        <w:rPr>
          <w:rFonts w:ascii="Times New Roman" w:eastAsia="標楷體" w:hAnsi="Times New Roman" w:cs="Times New Roman" w:hint="eastAsia"/>
          <w:bCs/>
        </w:rPr>
        <w:t>4</w:t>
      </w:r>
      <w:r w:rsidRPr="00213346">
        <w:rPr>
          <w:rFonts w:ascii="Times New Roman" w:eastAsia="標楷體" w:hAnsi="Times New Roman" w:cs="Times New Roman"/>
          <w:bCs/>
        </w:rPr>
        <w:t xml:space="preserve"> </w:t>
      </w:r>
      <w:r w:rsidRPr="00213346">
        <w:rPr>
          <w:rFonts w:ascii="Times New Roman" w:eastAsia="標楷體" w:hAnsi="Times New Roman" w:cs="Times New Roman" w:hint="eastAsia"/>
          <w:bCs/>
        </w:rPr>
        <w:t>人，應出席</w:t>
      </w:r>
      <w:r w:rsidRPr="00213346">
        <w:rPr>
          <w:rFonts w:ascii="Times New Roman" w:eastAsia="標楷體" w:hAnsi="Times New Roman" w:cs="Times New Roman"/>
          <w:bCs/>
        </w:rPr>
        <w:t xml:space="preserve"> 3</w:t>
      </w:r>
      <w:r w:rsidRPr="00213346">
        <w:rPr>
          <w:rFonts w:ascii="Times New Roman" w:eastAsia="標楷體" w:hAnsi="Times New Roman" w:cs="Times New Roman" w:hint="eastAsia"/>
          <w:bCs/>
        </w:rPr>
        <w:t>4</w:t>
      </w:r>
      <w:r w:rsidRPr="00213346">
        <w:rPr>
          <w:rFonts w:ascii="Times New Roman" w:eastAsia="標楷體" w:hAnsi="Times New Roman" w:cs="Times New Roman"/>
          <w:bCs/>
        </w:rPr>
        <w:t xml:space="preserve"> </w:t>
      </w:r>
      <w:r w:rsidRPr="00213346">
        <w:rPr>
          <w:rFonts w:ascii="Times New Roman" w:eastAsia="標楷體" w:hAnsi="Times New Roman" w:cs="Times New Roman" w:hint="eastAsia"/>
          <w:bCs/>
        </w:rPr>
        <w:t>人，出席</w:t>
      </w:r>
      <w:r w:rsidRPr="00213346">
        <w:rPr>
          <w:rFonts w:ascii="Times New Roman" w:eastAsia="標楷體" w:hAnsi="Times New Roman" w:cs="Times New Roman"/>
          <w:bCs/>
        </w:rPr>
        <w:t xml:space="preserve"> </w:t>
      </w:r>
      <w:r w:rsidRPr="00213346">
        <w:rPr>
          <w:rFonts w:ascii="Times New Roman" w:eastAsia="標楷體" w:hAnsi="Times New Roman" w:cs="Times New Roman" w:hint="eastAsia"/>
          <w:bCs/>
        </w:rPr>
        <w:t>30</w:t>
      </w:r>
      <w:r w:rsidRPr="00213346">
        <w:rPr>
          <w:rFonts w:ascii="Times New Roman" w:eastAsia="標楷體" w:hAnsi="Times New Roman" w:cs="Times New Roman" w:hint="eastAsia"/>
          <w:bCs/>
        </w:rPr>
        <w:t>人，請假</w:t>
      </w:r>
      <w:r w:rsidRPr="00213346">
        <w:rPr>
          <w:rFonts w:ascii="Times New Roman" w:eastAsia="標楷體" w:hAnsi="Times New Roman" w:cs="Times New Roman" w:hint="eastAsia"/>
          <w:bCs/>
        </w:rPr>
        <w:t>4</w:t>
      </w:r>
      <w:r w:rsidRPr="00213346">
        <w:rPr>
          <w:rFonts w:ascii="Times New Roman" w:eastAsia="標楷體" w:hAnsi="Times New Roman" w:cs="Times New Roman" w:hint="eastAsia"/>
          <w:bCs/>
        </w:rPr>
        <w:t>人。</w:t>
      </w:r>
    </w:p>
    <w:p w:rsidR="00C52605" w:rsidRPr="00213346" w:rsidRDefault="00C52605" w:rsidP="00213346">
      <w:pPr>
        <w:ind w:left="708" w:rightChars="-118" w:right="-283" w:hangingChars="295" w:hanging="708"/>
        <w:jc w:val="both"/>
        <w:rPr>
          <w:rFonts w:ascii="Times New Roman" w:eastAsia="標楷體" w:hAnsi="Times New Roman" w:cs="Times New Roman"/>
        </w:rPr>
      </w:pPr>
      <w:r w:rsidRPr="00213346">
        <w:rPr>
          <w:rFonts w:ascii="Times New Roman" w:eastAsia="標楷體" w:hAnsi="Times New Roman" w:cs="Times New Roman" w:hint="eastAsia"/>
        </w:rPr>
        <w:t>出席：</w:t>
      </w:r>
      <w:r w:rsidR="00F177A9" w:rsidRPr="0091654F">
        <w:rPr>
          <w:rFonts w:ascii="Times New Roman" w:eastAsia="標楷體" w:hAnsi="Times New Roman" w:cs="Times New Roman" w:hint="eastAsia"/>
        </w:rPr>
        <w:t>（</w:t>
      </w:r>
      <w:r w:rsidR="00F177A9">
        <w:rPr>
          <w:rFonts w:ascii="Times New Roman" w:eastAsia="標楷體" w:hAnsi="Times New Roman" w:cs="Times New Roman" w:hint="eastAsia"/>
        </w:rPr>
        <w:t>略</w:t>
      </w:r>
      <w:r w:rsidR="00F177A9" w:rsidRPr="0091654F">
        <w:rPr>
          <w:rFonts w:ascii="Times New Roman" w:eastAsia="標楷體" w:hAnsi="Times New Roman" w:cs="Times New Roman" w:hint="eastAsia"/>
        </w:rPr>
        <w:t>）</w:t>
      </w:r>
    </w:p>
    <w:p w:rsidR="00C52605" w:rsidRPr="00213346" w:rsidRDefault="00C52605" w:rsidP="00C52605">
      <w:pPr>
        <w:jc w:val="both"/>
        <w:rPr>
          <w:rFonts w:ascii="Times New Roman" w:eastAsia="標楷體" w:hAnsi="Times New Roman" w:cs="Times New Roman"/>
        </w:rPr>
      </w:pPr>
      <w:r w:rsidRPr="00213346">
        <w:rPr>
          <w:rFonts w:ascii="Times New Roman" w:eastAsia="標楷體" w:hAnsi="Times New Roman" w:cs="Times New Roman" w:hint="eastAsia"/>
        </w:rPr>
        <w:t>請假：</w:t>
      </w:r>
      <w:r w:rsidR="00F177A9" w:rsidRPr="0091654F">
        <w:rPr>
          <w:rFonts w:ascii="Times New Roman" w:eastAsia="標楷體" w:hAnsi="Times New Roman" w:cs="Times New Roman" w:hint="eastAsia"/>
        </w:rPr>
        <w:t>（</w:t>
      </w:r>
      <w:r w:rsidR="00F177A9">
        <w:rPr>
          <w:rFonts w:ascii="Times New Roman" w:eastAsia="標楷體" w:hAnsi="Times New Roman" w:cs="Times New Roman" w:hint="eastAsia"/>
        </w:rPr>
        <w:t>略</w:t>
      </w:r>
      <w:r w:rsidR="00F177A9" w:rsidRPr="0091654F">
        <w:rPr>
          <w:rFonts w:ascii="Times New Roman" w:eastAsia="標楷體" w:hAnsi="Times New Roman" w:cs="Times New Roman" w:hint="eastAsia"/>
        </w:rPr>
        <w:t>）</w:t>
      </w:r>
    </w:p>
    <w:p w:rsidR="00C52605" w:rsidRPr="00213346" w:rsidRDefault="00C52605" w:rsidP="00C52605">
      <w:pPr>
        <w:rPr>
          <w:rFonts w:ascii="Times New Roman" w:eastAsia="標楷體" w:hAnsi="Times New Roman" w:cs="Times New Roman"/>
        </w:rPr>
      </w:pPr>
      <w:r w:rsidRPr="00213346">
        <w:rPr>
          <w:rFonts w:ascii="Times New Roman" w:eastAsia="標楷體" w:hAnsi="Times New Roman" w:cs="Times New Roman" w:hint="eastAsia"/>
        </w:rPr>
        <w:t>列席：</w:t>
      </w:r>
      <w:r w:rsidR="00F177A9" w:rsidRPr="0091654F">
        <w:rPr>
          <w:rFonts w:ascii="Times New Roman" w:eastAsia="標楷體" w:hAnsi="Times New Roman" w:cs="Times New Roman" w:hint="eastAsia"/>
        </w:rPr>
        <w:t>（</w:t>
      </w:r>
      <w:r w:rsidR="00F177A9">
        <w:rPr>
          <w:rFonts w:ascii="Times New Roman" w:eastAsia="標楷體" w:hAnsi="Times New Roman" w:cs="Times New Roman" w:hint="eastAsia"/>
        </w:rPr>
        <w:t>略</w:t>
      </w:r>
      <w:r w:rsidR="00F177A9" w:rsidRPr="0091654F">
        <w:rPr>
          <w:rFonts w:ascii="Times New Roman" w:eastAsia="標楷體" w:hAnsi="Times New Roman" w:cs="Times New Roman" w:hint="eastAsia"/>
        </w:rPr>
        <w:t>）</w:t>
      </w:r>
    </w:p>
    <w:p w:rsidR="005D6CD4" w:rsidRPr="00CD7048" w:rsidRDefault="000C311D" w:rsidP="000C311D">
      <w:pPr>
        <w:rPr>
          <w:rFonts w:ascii="Times New Roman" w:eastAsia="標楷體" w:hAnsi="Times New Roman" w:cs="Times New Roman"/>
        </w:rPr>
      </w:pPr>
      <w:r w:rsidRPr="00CD7048">
        <w:rPr>
          <w:rFonts w:ascii="Times New Roman" w:eastAsia="標楷體" w:hAnsi="Times New Roman" w:cs="Times New Roman"/>
        </w:rPr>
        <w:t>主席：</w:t>
      </w:r>
      <w:r w:rsidR="005C4FC9">
        <w:rPr>
          <w:rFonts w:ascii="Times New Roman" w:eastAsia="標楷體" w:hAnsi="Times New Roman" w:cs="Times New Roman" w:hint="eastAsia"/>
        </w:rPr>
        <w:t>林達德</w:t>
      </w:r>
      <w:r w:rsidRPr="00CD7048">
        <w:rPr>
          <w:rFonts w:ascii="Times New Roman" w:eastAsia="標楷體" w:hAnsi="Times New Roman" w:cs="Times New Roman"/>
        </w:rPr>
        <w:t>副校長</w:t>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rPr>
        <w:tab/>
      </w:r>
      <w:r w:rsidR="00C52605">
        <w:rPr>
          <w:rFonts w:ascii="Times New Roman" w:eastAsia="標楷體" w:hAnsi="Times New Roman" w:cs="Times New Roman" w:hint="eastAsia"/>
        </w:rPr>
        <w:t xml:space="preserve">      </w:t>
      </w:r>
      <w:r w:rsidR="00C52605">
        <w:rPr>
          <w:rFonts w:ascii="Times New Roman" w:eastAsia="標楷體" w:hAnsi="Times New Roman" w:cs="Times New Roman" w:hint="eastAsia"/>
        </w:rPr>
        <w:t>記錄：楊琬婷</w:t>
      </w:r>
    </w:p>
    <w:p w:rsidR="000C311D" w:rsidRPr="00CD7048" w:rsidRDefault="000C311D" w:rsidP="00813A03">
      <w:pPr>
        <w:pStyle w:val="a3"/>
        <w:numPr>
          <w:ilvl w:val="0"/>
          <w:numId w:val="1"/>
        </w:numPr>
        <w:spacing w:beforeLines="50" w:before="180"/>
        <w:ind w:leftChars="0" w:left="567" w:hanging="567"/>
        <w:rPr>
          <w:rFonts w:ascii="Times New Roman" w:eastAsia="標楷體" w:hAnsi="Times New Roman" w:cs="Times New Roman"/>
          <w:b/>
        </w:rPr>
      </w:pPr>
      <w:r w:rsidRPr="00CD7048">
        <w:rPr>
          <w:rFonts w:ascii="Times New Roman" w:eastAsia="標楷體" w:hAnsi="Times New Roman" w:cs="Times New Roman"/>
          <w:b/>
        </w:rPr>
        <w:t>報告事項</w:t>
      </w:r>
    </w:p>
    <w:p w:rsidR="000C311D" w:rsidRPr="00CD7048" w:rsidRDefault="000C311D" w:rsidP="00DE6437">
      <w:pPr>
        <w:pStyle w:val="a3"/>
        <w:numPr>
          <w:ilvl w:val="1"/>
          <w:numId w:val="1"/>
        </w:numPr>
        <w:ind w:leftChars="0" w:left="709"/>
        <w:rPr>
          <w:rFonts w:ascii="Times New Roman" w:eastAsia="標楷體" w:hAnsi="Times New Roman" w:cs="Times New Roman"/>
        </w:rPr>
      </w:pPr>
      <w:r w:rsidRPr="00CD7048">
        <w:rPr>
          <w:rFonts w:ascii="Times New Roman" w:eastAsia="標楷體" w:hAnsi="Times New Roman" w:cs="Times New Roman"/>
        </w:rPr>
        <w:t>本校</w:t>
      </w:r>
      <w:r w:rsidR="00F74063" w:rsidRPr="00CD7048">
        <w:rPr>
          <w:rFonts w:ascii="Times New Roman" w:eastAsia="標楷體" w:hAnsi="Times New Roman" w:cs="Times New Roman"/>
        </w:rPr>
        <w:t>聘下列先生為兼任教師：</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134"/>
        <w:gridCol w:w="1701"/>
        <w:gridCol w:w="2268"/>
        <w:gridCol w:w="851"/>
      </w:tblGrid>
      <w:tr w:rsidR="00F177A9" w:rsidRPr="00EB72C8" w:rsidTr="00F177A9">
        <w:tc>
          <w:tcPr>
            <w:tcW w:w="567" w:type="dxa"/>
            <w:shd w:val="clear" w:color="auto" w:fill="auto"/>
            <w:vAlign w:val="center"/>
          </w:tcPr>
          <w:p w:rsidR="00F177A9" w:rsidRPr="00EB72C8" w:rsidRDefault="00F177A9" w:rsidP="00F177A9">
            <w:pPr>
              <w:spacing w:line="200" w:lineRule="exact"/>
              <w:ind w:leftChars="-25" w:left="-60" w:rightChars="-25" w:right="-60"/>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編號</w:t>
            </w:r>
          </w:p>
        </w:tc>
        <w:tc>
          <w:tcPr>
            <w:tcW w:w="567" w:type="dxa"/>
            <w:shd w:val="clear" w:color="auto" w:fill="auto"/>
            <w:vAlign w:val="center"/>
          </w:tcPr>
          <w:p w:rsidR="00F177A9" w:rsidRPr="00EB72C8" w:rsidRDefault="00F177A9" w:rsidP="00F177A9">
            <w:pPr>
              <w:pStyle w:val="1"/>
              <w:spacing w:line="220" w:lineRule="exact"/>
              <w:ind w:leftChars="-25" w:left="-60" w:rightChars="-25" w:right="-60" w:firstLineChars="1" w:firstLine="2"/>
              <w:jc w:val="center"/>
              <w:textDirection w:val="lrTb"/>
              <w:rPr>
                <w:rFonts w:ascii="Times New Roman" w:eastAsia="標楷體"/>
                <w:spacing w:val="-20"/>
                <w:sz w:val="20"/>
              </w:rPr>
            </w:pPr>
            <w:r w:rsidRPr="00EB72C8">
              <w:rPr>
                <w:rFonts w:ascii="Times New Roman" w:eastAsia="標楷體"/>
                <w:spacing w:val="-20"/>
                <w:sz w:val="20"/>
              </w:rPr>
              <w:t>聘別</w:t>
            </w:r>
          </w:p>
        </w:tc>
        <w:tc>
          <w:tcPr>
            <w:tcW w:w="2693" w:type="dxa"/>
            <w:shd w:val="clear" w:color="auto" w:fill="auto"/>
            <w:vAlign w:val="center"/>
          </w:tcPr>
          <w:p w:rsidR="00F177A9" w:rsidRPr="00EB72C8" w:rsidRDefault="00F177A9" w:rsidP="00F177A9">
            <w:pPr>
              <w:spacing w:line="280" w:lineRule="exact"/>
              <w:ind w:leftChars="-33" w:left="-79"/>
              <w:jc w:val="center"/>
              <w:rPr>
                <w:rFonts w:ascii="Times New Roman" w:eastAsia="標楷體" w:hAnsi="Times New Roman" w:cs="Times New Roman"/>
                <w:b/>
                <w:bCs/>
                <w:spacing w:val="-20"/>
                <w:sz w:val="20"/>
                <w:szCs w:val="20"/>
              </w:rPr>
            </w:pPr>
            <w:r w:rsidRPr="001A1CA3">
              <w:rPr>
                <w:rFonts w:ascii="Times New Roman" w:eastAsia="標楷體" w:hAnsi="Times New Roman" w:cs="Times New Roman"/>
                <w:noProof/>
                <w:sz w:val="20"/>
                <w:szCs w:val="20"/>
              </w:rPr>
              <w:t>學院系</w:t>
            </w:r>
            <w:r w:rsidRPr="001A1CA3">
              <w:rPr>
                <w:rFonts w:ascii="Times New Roman" w:eastAsia="標楷體" w:hAnsi="Times New Roman" w:cs="Times New Roman"/>
                <w:noProof/>
                <w:sz w:val="20"/>
                <w:szCs w:val="20"/>
              </w:rPr>
              <w:t>(</w:t>
            </w:r>
            <w:r w:rsidRPr="001A1CA3">
              <w:rPr>
                <w:rFonts w:ascii="Times New Roman" w:eastAsia="標楷體" w:hAnsi="Times New Roman" w:cs="Times New Roman"/>
                <w:noProof/>
                <w:sz w:val="20"/>
                <w:szCs w:val="20"/>
              </w:rPr>
              <w:t>科</w:t>
            </w:r>
            <w:r w:rsidRPr="001A1CA3">
              <w:rPr>
                <w:rFonts w:ascii="Times New Roman" w:eastAsia="標楷體" w:hAnsi="Times New Roman" w:cs="Times New Roman"/>
                <w:noProof/>
                <w:sz w:val="20"/>
                <w:szCs w:val="20"/>
              </w:rPr>
              <w:t>)</w:t>
            </w:r>
            <w:r w:rsidRPr="00EB72C8">
              <w:rPr>
                <w:rFonts w:ascii="Times New Roman" w:eastAsia="標楷體" w:hAnsi="Times New Roman" w:cs="Times New Roman"/>
                <w:noProof/>
                <w:sz w:val="20"/>
                <w:szCs w:val="20"/>
              </w:rPr>
              <w:t>所別</w:t>
            </w:r>
          </w:p>
        </w:tc>
        <w:tc>
          <w:tcPr>
            <w:tcW w:w="1134" w:type="dxa"/>
            <w:shd w:val="clear" w:color="auto" w:fill="auto"/>
            <w:vAlign w:val="center"/>
          </w:tcPr>
          <w:p w:rsidR="00F177A9" w:rsidRPr="00EB72C8" w:rsidRDefault="00F177A9" w:rsidP="00F177A9">
            <w:pPr>
              <w:spacing w:line="240" w:lineRule="exact"/>
              <w:ind w:leftChars="1" w:left="2"/>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姓名</w:t>
            </w:r>
          </w:p>
        </w:tc>
        <w:tc>
          <w:tcPr>
            <w:tcW w:w="1701" w:type="dxa"/>
            <w:vAlign w:val="center"/>
          </w:tcPr>
          <w:p w:rsidR="00F177A9" w:rsidRPr="00EB72C8" w:rsidRDefault="00F177A9" w:rsidP="00F177A9">
            <w:pPr>
              <w:spacing w:line="320" w:lineRule="exact"/>
              <w:jc w:val="center"/>
              <w:rPr>
                <w:rFonts w:ascii="Times New Roman" w:eastAsia="標楷體" w:hAnsi="Times New Roman" w:cs="Times New Roman"/>
                <w:sz w:val="20"/>
                <w:szCs w:val="20"/>
              </w:rPr>
            </w:pPr>
            <w:r w:rsidRPr="00EB72C8">
              <w:rPr>
                <w:rFonts w:ascii="Times New Roman" w:eastAsia="標楷體" w:hAnsi="Times New Roman" w:cs="Times New Roman"/>
                <w:sz w:val="20"/>
                <w:szCs w:val="20"/>
              </w:rPr>
              <w:t>擬聘職別</w:t>
            </w:r>
          </w:p>
        </w:tc>
        <w:tc>
          <w:tcPr>
            <w:tcW w:w="2268" w:type="dxa"/>
            <w:shd w:val="clear" w:color="auto" w:fill="auto"/>
            <w:vAlign w:val="center"/>
          </w:tcPr>
          <w:p w:rsidR="00F177A9" w:rsidRPr="00EB72C8" w:rsidRDefault="00F177A9" w:rsidP="00F177A9">
            <w:pPr>
              <w:spacing w:line="320" w:lineRule="exact"/>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聘期起迄</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b/>
                <w:bCs/>
              </w:rPr>
            </w:pPr>
            <w:r w:rsidRPr="00EB72C8">
              <w:rPr>
                <w:rFonts w:eastAsia="標楷體"/>
              </w:rPr>
              <w:t>備註</w:t>
            </w: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文學院人類學系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林育生</w:t>
            </w:r>
          </w:p>
        </w:tc>
        <w:tc>
          <w:tcPr>
            <w:tcW w:w="1701" w:type="dxa"/>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兼任助理教授</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2</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文學院人類學系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張裕龍</w:t>
            </w:r>
          </w:p>
        </w:tc>
        <w:tc>
          <w:tcPr>
            <w:tcW w:w="1701" w:type="dxa"/>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1080201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3</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文學院人類學系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戴佳豪</w:t>
            </w:r>
          </w:p>
        </w:tc>
        <w:tc>
          <w:tcPr>
            <w:tcW w:w="1701" w:type="dxa"/>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1080131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4</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理學院數學系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洪英超</w:t>
            </w:r>
          </w:p>
        </w:tc>
        <w:tc>
          <w:tcPr>
            <w:tcW w:w="1701" w:type="dxa"/>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兼任教授</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1080131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F04FAD"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5</w:t>
            </w:r>
          </w:p>
        </w:tc>
        <w:tc>
          <w:tcPr>
            <w:tcW w:w="567" w:type="dxa"/>
            <w:shd w:val="clear" w:color="auto" w:fill="auto"/>
            <w:vAlign w:val="center"/>
          </w:tcPr>
          <w:p w:rsidR="00F177A9" w:rsidRPr="00F04FAD"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F04FAD" w:rsidRDefault="00F177A9" w:rsidP="00F177A9">
            <w:pPr>
              <w:spacing w:line="280" w:lineRule="exact"/>
              <w:ind w:leftChars="-33" w:left="-79"/>
              <w:jc w:val="both"/>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醫學院醫學系</w:t>
            </w:r>
          </w:p>
        </w:tc>
        <w:tc>
          <w:tcPr>
            <w:tcW w:w="1134" w:type="dxa"/>
            <w:shd w:val="clear" w:color="auto" w:fill="auto"/>
            <w:vAlign w:val="center"/>
          </w:tcPr>
          <w:p w:rsidR="00F177A9" w:rsidRPr="00F04FAD" w:rsidRDefault="00F177A9" w:rsidP="00F177A9">
            <w:pPr>
              <w:spacing w:line="260" w:lineRule="exact"/>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賴鴻緒</w:t>
            </w:r>
          </w:p>
        </w:tc>
        <w:tc>
          <w:tcPr>
            <w:tcW w:w="1701" w:type="dxa"/>
            <w:vAlign w:val="center"/>
          </w:tcPr>
          <w:p w:rsidR="00F177A9" w:rsidRPr="00F04FAD" w:rsidRDefault="00F177A9" w:rsidP="00F177A9">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兼任教授</w:t>
            </w:r>
          </w:p>
        </w:tc>
        <w:tc>
          <w:tcPr>
            <w:tcW w:w="2268" w:type="dxa"/>
            <w:shd w:val="clear" w:color="auto" w:fill="auto"/>
            <w:vAlign w:val="center"/>
          </w:tcPr>
          <w:p w:rsidR="00F177A9" w:rsidRPr="00F04FAD" w:rsidRDefault="00F177A9" w:rsidP="00F177A9">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1070801</w:t>
            </w:r>
            <w:r w:rsidRPr="00F04FAD">
              <w:rPr>
                <w:rFonts w:ascii="Times New Roman" w:eastAsia="標楷體" w:hAnsi="Times New Roman" w:cs="Times New Roman" w:hint="eastAsia"/>
                <w:sz w:val="20"/>
                <w:szCs w:val="20"/>
              </w:rPr>
              <w:t>至</w:t>
            </w:r>
            <w:r w:rsidRPr="00F04FAD">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F04FAD"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6</w:t>
            </w:r>
          </w:p>
        </w:tc>
        <w:tc>
          <w:tcPr>
            <w:tcW w:w="567" w:type="dxa"/>
            <w:shd w:val="clear" w:color="auto" w:fill="auto"/>
            <w:vAlign w:val="center"/>
          </w:tcPr>
          <w:p w:rsidR="00F177A9" w:rsidRPr="00F04FAD"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新聘</w:t>
            </w:r>
          </w:p>
        </w:tc>
        <w:tc>
          <w:tcPr>
            <w:tcW w:w="2693" w:type="dxa"/>
            <w:shd w:val="clear" w:color="auto" w:fill="auto"/>
            <w:vAlign w:val="center"/>
          </w:tcPr>
          <w:p w:rsidR="00F177A9" w:rsidRPr="00F04FAD" w:rsidRDefault="00F177A9" w:rsidP="00F177A9">
            <w:pPr>
              <w:spacing w:line="280" w:lineRule="exact"/>
              <w:ind w:leftChars="-33" w:left="-79"/>
              <w:jc w:val="both"/>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醫學院毒理學研究所</w:t>
            </w:r>
          </w:p>
        </w:tc>
        <w:tc>
          <w:tcPr>
            <w:tcW w:w="1134" w:type="dxa"/>
            <w:shd w:val="clear" w:color="auto" w:fill="auto"/>
            <w:vAlign w:val="center"/>
          </w:tcPr>
          <w:p w:rsidR="00F177A9" w:rsidRPr="00F04FAD" w:rsidRDefault="00F177A9" w:rsidP="00F177A9">
            <w:pPr>
              <w:spacing w:line="260" w:lineRule="exact"/>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康照洲</w:t>
            </w:r>
          </w:p>
        </w:tc>
        <w:tc>
          <w:tcPr>
            <w:tcW w:w="1701" w:type="dxa"/>
            <w:vAlign w:val="center"/>
          </w:tcPr>
          <w:p w:rsidR="00F177A9" w:rsidRPr="00F04FAD" w:rsidRDefault="00F177A9" w:rsidP="00F177A9">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兼任教授</w:t>
            </w:r>
          </w:p>
        </w:tc>
        <w:tc>
          <w:tcPr>
            <w:tcW w:w="2268" w:type="dxa"/>
            <w:shd w:val="clear" w:color="auto" w:fill="auto"/>
            <w:vAlign w:val="center"/>
          </w:tcPr>
          <w:p w:rsidR="00F177A9" w:rsidRPr="00F04FAD" w:rsidRDefault="00F177A9" w:rsidP="00F177A9">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1070801</w:t>
            </w:r>
            <w:r w:rsidRPr="00F04FAD">
              <w:rPr>
                <w:rFonts w:ascii="Times New Roman" w:eastAsia="標楷體" w:hAnsi="Times New Roman" w:cs="Times New Roman" w:hint="eastAsia"/>
                <w:sz w:val="20"/>
                <w:szCs w:val="20"/>
              </w:rPr>
              <w:t>至</w:t>
            </w:r>
            <w:r w:rsidRPr="00F04FAD">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bl>
    <w:p w:rsidR="005A2254" w:rsidRDefault="005A2254" w:rsidP="00DE6437">
      <w:pPr>
        <w:pStyle w:val="a3"/>
        <w:numPr>
          <w:ilvl w:val="1"/>
          <w:numId w:val="1"/>
        </w:numPr>
        <w:ind w:leftChars="0" w:left="709"/>
        <w:rPr>
          <w:rFonts w:ascii="Times New Roman" w:eastAsia="標楷體" w:hAnsi="Times New Roman" w:cs="Times New Roman"/>
        </w:rPr>
      </w:pPr>
      <w:r w:rsidRPr="00CD7048">
        <w:rPr>
          <w:rFonts w:ascii="Times New Roman" w:eastAsia="標楷體" w:hAnsi="Times New Roman" w:cs="Times New Roman"/>
        </w:rPr>
        <w:t>本校</w:t>
      </w:r>
      <w:r w:rsidR="00BB2EDF" w:rsidRPr="00CD7048">
        <w:rPr>
          <w:rFonts w:ascii="Times New Roman" w:eastAsia="標楷體" w:hAnsi="Times New Roman" w:cs="Times New Roman"/>
        </w:rPr>
        <w:t>聘下列先生為兼任專業技術人員：</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4"/>
        <w:gridCol w:w="1134"/>
        <w:gridCol w:w="1701"/>
        <w:gridCol w:w="2268"/>
        <w:gridCol w:w="851"/>
      </w:tblGrid>
      <w:tr w:rsidR="00F177A9" w:rsidRPr="00EB72C8" w:rsidTr="00F177A9">
        <w:tc>
          <w:tcPr>
            <w:tcW w:w="567" w:type="dxa"/>
            <w:shd w:val="clear" w:color="auto" w:fill="auto"/>
            <w:vAlign w:val="center"/>
          </w:tcPr>
          <w:p w:rsidR="00F177A9" w:rsidRPr="00EB72C8" w:rsidRDefault="00F177A9" w:rsidP="00F177A9">
            <w:pPr>
              <w:spacing w:line="200" w:lineRule="exact"/>
              <w:ind w:leftChars="-25" w:left="-60" w:rightChars="-25" w:right="-60"/>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編號</w:t>
            </w:r>
          </w:p>
        </w:tc>
        <w:tc>
          <w:tcPr>
            <w:tcW w:w="567" w:type="dxa"/>
            <w:shd w:val="clear" w:color="auto" w:fill="auto"/>
            <w:vAlign w:val="center"/>
          </w:tcPr>
          <w:p w:rsidR="00F177A9" w:rsidRPr="00EB72C8" w:rsidRDefault="00F177A9" w:rsidP="00F177A9">
            <w:pPr>
              <w:pStyle w:val="1"/>
              <w:spacing w:line="220" w:lineRule="exact"/>
              <w:ind w:leftChars="-25" w:left="-60" w:rightChars="-25" w:right="-60" w:firstLineChars="1" w:firstLine="2"/>
              <w:jc w:val="center"/>
              <w:textDirection w:val="lrTb"/>
              <w:rPr>
                <w:rFonts w:ascii="Times New Roman" w:eastAsia="標楷體"/>
                <w:spacing w:val="-20"/>
                <w:sz w:val="20"/>
              </w:rPr>
            </w:pPr>
            <w:r w:rsidRPr="00EB72C8">
              <w:rPr>
                <w:rFonts w:ascii="Times New Roman" w:eastAsia="標楷體"/>
                <w:spacing w:val="-20"/>
                <w:sz w:val="20"/>
              </w:rPr>
              <w:t>聘別</w:t>
            </w:r>
          </w:p>
        </w:tc>
        <w:tc>
          <w:tcPr>
            <w:tcW w:w="2694" w:type="dxa"/>
            <w:shd w:val="clear" w:color="auto" w:fill="auto"/>
            <w:vAlign w:val="center"/>
          </w:tcPr>
          <w:p w:rsidR="00F177A9" w:rsidRPr="00EB72C8" w:rsidRDefault="00F177A9" w:rsidP="00F177A9">
            <w:pPr>
              <w:spacing w:line="280" w:lineRule="exact"/>
              <w:ind w:leftChars="-33" w:left="-79"/>
              <w:jc w:val="center"/>
              <w:rPr>
                <w:rFonts w:ascii="Times New Roman" w:eastAsia="標楷體" w:hAnsi="Times New Roman" w:cs="Times New Roman"/>
                <w:b/>
                <w:bCs/>
                <w:spacing w:val="-20"/>
                <w:sz w:val="20"/>
                <w:szCs w:val="20"/>
              </w:rPr>
            </w:pPr>
            <w:r w:rsidRPr="001A1CA3">
              <w:rPr>
                <w:rFonts w:ascii="Times New Roman" w:eastAsia="標楷體" w:hAnsi="Times New Roman" w:cs="Times New Roman"/>
                <w:noProof/>
                <w:sz w:val="20"/>
                <w:szCs w:val="20"/>
              </w:rPr>
              <w:t>學院系</w:t>
            </w:r>
            <w:r w:rsidRPr="001A1CA3">
              <w:rPr>
                <w:rFonts w:ascii="Times New Roman" w:eastAsia="標楷體" w:hAnsi="Times New Roman" w:cs="Times New Roman"/>
                <w:noProof/>
                <w:sz w:val="20"/>
                <w:szCs w:val="20"/>
              </w:rPr>
              <w:t>(</w:t>
            </w:r>
            <w:r w:rsidRPr="001A1CA3">
              <w:rPr>
                <w:rFonts w:ascii="Times New Roman" w:eastAsia="標楷體" w:hAnsi="Times New Roman" w:cs="Times New Roman"/>
                <w:noProof/>
                <w:sz w:val="20"/>
                <w:szCs w:val="20"/>
              </w:rPr>
              <w:t>科</w:t>
            </w:r>
            <w:r w:rsidRPr="001A1CA3">
              <w:rPr>
                <w:rFonts w:ascii="Times New Roman" w:eastAsia="標楷體" w:hAnsi="Times New Roman" w:cs="Times New Roman"/>
                <w:noProof/>
                <w:sz w:val="20"/>
                <w:szCs w:val="20"/>
              </w:rPr>
              <w:t>)</w:t>
            </w:r>
            <w:r w:rsidRPr="00EB72C8">
              <w:rPr>
                <w:rFonts w:ascii="Times New Roman" w:eastAsia="標楷體" w:hAnsi="Times New Roman" w:cs="Times New Roman"/>
                <w:noProof/>
                <w:sz w:val="20"/>
                <w:szCs w:val="20"/>
              </w:rPr>
              <w:t>所別</w:t>
            </w:r>
          </w:p>
        </w:tc>
        <w:tc>
          <w:tcPr>
            <w:tcW w:w="1134" w:type="dxa"/>
            <w:shd w:val="clear" w:color="auto" w:fill="auto"/>
            <w:vAlign w:val="center"/>
          </w:tcPr>
          <w:p w:rsidR="00F177A9" w:rsidRPr="00EB72C8" w:rsidRDefault="00F177A9" w:rsidP="00F177A9">
            <w:pPr>
              <w:spacing w:line="240" w:lineRule="exact"/>
              <w:ind w:leftChars="1" w:left="2"/>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姓名</w:t>
            </w:r>
          </w:p>
        </w:tc>
        <w:tc>
          <w:tcPr>
            <w:tcW w:w="1701" w:type="dxa"/>
            <w:vAlign w:val="center"/>
          </w:tcPr>
          <w:p w:rsidR="00F177A9" w:rsidRPr="00EB72C8" w:rsidRDefault="00F177A9" w:rsidP="00F177A9">
            <w:pPr>
              <w:spacing w:line="320" w:lineRule="exact"/>
              <w:jc w:val="center"/>
              <w:rPr>
                <w:rFonts w:ascii="Times New Roman" w:eastAsia="標楷體" w:hAnsi="Times New Roman" w:cs="Times New Roman"/>
                <w:sz w:val="20"/>
                <w:szCs w:val="20"/>
              </w:rPr>
            </w:pPr>
            <w:r w:rsidRPr="00EB72C8">
              <w:rPr>
                <w:rFonts w:ascii="Times New Roman" w:eastAsia="標楷體" w:hAnsi="Times New Roman" w:cs="Times New Roman"/>
                <w:sz w:val="20"/>
                <w:szCs w:val="20"/>
              </w:rPr>
              <w:t>擬聘職別</w:t>
            </w:r>
          </w:p>
        </w:tc>
        <w:tc>
          <w:tcPr>
            <w:tcW w:w="2268" w:type="dxa"/>
            <w:shd w:val="clear" w:color="auto" w:fill="auto"/>
            <w:vAlign w:val="center"/>
          </w:tcPr>
          <w:p w:rsidR="00F177A9" w:rsidRPr="00EB72C8" w:rsidRDefault="00F177A9" w:rsidP="00F177A9">
            <w:pPr>
              <w:spacing w:line="320" w:lineRule="exact"/>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聘期起迄</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b/>
                <w:bCs/>
              </w:rPr>
            </w:pPr>
            <w:r w:rsidRPr="00EB72C8">
              <w:rPr>
                <w:rFonts w:eastAsia="標楷體"/>
              </w:rPr>
              <w:t>備註</w:t>
            </w: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改聘</w:t>
            </w:r>
          </w:p>
        </w:tc>
        <w:tc>
          <w:tcPr>
            <w:tcW w:w="2694"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文學院音樂學研究所</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王心心</w:t>
            </w:r>
          </w:p>
        </w:tc>
        <w:tc>
          <w:tcPr>
            <w:tcW w:w="1701" w:type="dxa"/>
            <w:vAlign w:val="center"/>
          </w:tcPr>
          <w:p w:rsidR="00F177A9"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兼任助理教授級</w:t>
            </w:r>
          </w:p>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專業技術人員</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2</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4"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文學院音樂學研究所</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茉蕾</w:t>
            </w:r>
          </w:p>
        </w:tc>
        <w:tc>
          <w:tcPr>
            <w:tcW w:w="1701" w:type="dxa"/>
            <w:vAlign w:val="center"/>
          </w:tcPr>
          <w:p w:rsidR="00F177A9"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兼任講師級</w:t>
            </w:r>
          </w:p>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專業技術人員</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1080131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3</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4"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生物資源暨農學院生物産業傳播暨發展學系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徐璽</w:t>
            </w:r>
          </w:p>
        </w:tc>
        <w:tc>
          <w:tcPr>
            <w:tcW w:w="1701" w:type="dxa"/>
            <w:vAlign w:val="center"/>
          </w:tcPr>
          <w:p w:rsidR="00F177A9"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兼任講師級</w:t>
            </w:r>
          </w:p>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專業技術人員</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677FD5"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4</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4"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生物資源暨農學院生物産業傳播暨發展學系</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汪文豪</w:t>
            </w:r>
          </w:p>
        </w:tc>
        <w:tc>
          <w:tcPr>
            <w:tcW w:w="1701" w:type="dxa"/>
            <w:vAlign w:val="center"/>
          </w:tcPr>
          <w:p w:rsidR="00F177A9"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兼任講師級</w:t>
            </w:r>
          </w:p>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專業技術人員</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r w:rsidR="00F177A9" w:rsidRPr="00EB72C8" w:rsidTr="00F177A9">
        <w:tc>
          <w:tcPr>
            <w:tcW w:w="567" w:type="dxa"/>
            <w:shd w:val="clear" w:color="auto" w:fill="auto"/>
            <w:vAlign w:val="center"/>
          </w:tcPr>
          <w:p w:rsidR="00F177A9" w:rsidRPr="00F04FAD" w:rsidRDefault="00F177A9" w:rsidP="00F177A9">
            <w:pPr>
              <w:spacing w:line="20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5</w:t>
            </w:r>
          </w:p>
        </w:tc>
        <w:tc>
          <w:tcPr>
            <w:tcW w:w="567" w:type="dxa"/>
            <w:shd w:val="clear" w:color="auto" w:fill="auto"/>
            <w:vAlign w:val="center"/>
          </w:tcPr>
          <w:p w:rsidR="00F177A9" w:rsidRPr="00677FD5" w:rsidRDefault="00F177A9" w:rsidP="00F177A9">
            <w:pPr>
              <w:spacing w:line="28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新聘</w:t>
            </w:r>
          </w:p>
        </w:tc>
        <w:tc>
          <w:tcPr>
            <w:tcW w:w="2694" w:type="dxa"/>
            <w:shd w:val="clear" w:color="auto" w:fill="auto"/>
            <w:vAlign w:val="center"/>
          </w:tcPr>
          <w:p w:rsidR="00F177A9" w:rsidRPr="00677FD5" w:rsidRDefault="00F177A9" w:rsidP="00F177A9">
            <w:pPr>
              <w:spacing w:line="280" w:lineRule="exact"/>
              <w:ind w:leftChars="-33" w:left="-79"/>
              <w:jc w:val="both"/>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理學院氣候變遷與永續發展國際學位學程</w:t>
            </w:r>
          </w:p>
        </w:tc>
        <w:tc>
          <w:tcPr>
            <w:tcW w:w="1134" w:type="dxa"/>
            <w:shd w:val="clear" w:color="auto" w:fill="auto"/>
            <w:vAlign w:val="center"/>
          </w:tcPr>
          <w:p w:rsidR="00F177A9" w:rsidRPr="00677FD5"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吳金鏞</w:t>
            </w:r>
          </w:p>
        </w:tc>
        <w:tc>
          <w:tcPr>
            <w:tcW w:w="1701" w:type="dxa"/>
            <w:vAlign w:val="center"/>
          </w:tcPr>
          <w:p w:rsidR="00F177A9" w:rsidRDefault="00F177A9" w:rsidP="00F177A9">
            <w:pPr>
              <w:spacing w:line="260" w:lineRule="exact"/>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兼任講師級</w:t>
            </w:r>
          </w:p>
          <w:p w:rsidR="00F177A9" w:rsidRPr="00F04FAD"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hint="eastAsia"/>
                <w:sz w:val="20"/>
                <w:szCs w:val="20"/>
              </w:rPr>
              <w:t>專業技術人員</w:t>
            </w:r>
          </w:p>
        </w:tc>
        <w:tc>
          <w:tcPr>
            <w:tcW w:w="2268" w:type="dxa"/>
            <w:shd w:val="clear" w:color="auto" w:fill="auto"/>
            <w:vAlign w:val="center"/>
          </w:tcPr>
          <w:p w:rsidR="00F177A9" w:rsidRPr="00677FD5" w:rsidRDefault="00F177A9" w:rsidP="00F177A9">
            <w:pPr>
              <w:spacing w:line="240" w:lineRule="exact"/>
              <w:ind w:leftChars="-33" w:left="-79"/>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1070801</w:t>
            </w:r>
            <w:r w:rsidRPr="00677FD5">
              <w:rPr>
                <w:rFonts w:ascii="Times New Roman" w:eastAsia="標楷體" w:hAnsi="Times New Roman" w:cs="Times New Roman" w:hint="eastAsia"/>
                <w:sz w:val="20"/>
                <w:szCs w:val="20"/>
              </w:rPr>
              <w:t>至</w:t>
            </w:r>
            <w:r w:rsidRPr="00677FD5">
              <w:rPr>
                <w:rFonts w:ascii="Times New Roman" w:eastAsia="標楷體" w:hAnsi="Times New Roman" w:cs="Times New Roman"/>
                <w:sz w:val="20"/>
                <w:szCs w:val="20"/>
              </w:rPr>
              <w:t>1080731</w:t>
            </w:r>
          </w:p>
        </w:tc>
        <w:tc>
          <w:tcPr>
            <w:tcW w:w="851" w:type="dxa"/>
            <w:tcBorders>
              <w:right w:val="single" w:sz="4" w:space="0" w:color="auto"/>
            </w:tcBorders>
            <w:shd w:val="clear" w:color="auto" w:fill="auto"/>
            <w:vAlign w:val="center"/>
          </w:tcPr>
          <w:p w:rsidR="00F177A9" w:rsidRPr="00EB72C8" w:rsidRDefault="00F177A9" w:rsidP="00F177A9">
            <w:pPr>
              <w:pStyle w:val="a4"/>
              <w:tabs>
                <w:tab w:val="clear" w:pos="4153"/>
                <w:tab w:val="clear" w:pos="8306"/>
              </w:tabs>
              <w:snapToGrid/>
              <w:spacing w:line="220" w:lineRule="exact"/>
              <w:jc w:val="center"/>
              <w:rPr>
                <w:rFonts w:eastAsia="標楷體"/>
              </w:rPr>
            </w:pPr>
          </w:p>
        </w:tc>
      </w:tr>
    </w:tbl>
    <w:p w:rsidR="002D0398" w:rsidRDefault="002D0398" w:rsidP="00DE6437">
      <w:pPr>
        <w:pStyle w:val="a3"/>
        <w:numPr>
          <w:ilvl w:val="1"/>
          <w:numId w:val="1"/>
        </w:numPr>
        <w:ind w:leftChars="0" w:left="709"/>
        <w:rPr>
          <w:rFonts w:ascii="Times New Roman" w:eastAsia="標楷體" w:hAnsi="Times New Roman" w:cs="Times New Roman"/>
        </w:rPr>
      </w:pPr>
      <w:r w:rsidRPr="00CD7048">
        <w:rPr>
          <w:rFonts w:ascii="Times New Roman" w:eastAsia="標楷體" w:hAnsi="Times New Roman" w:cs="Times New Roman"/>
        </w:rPr>
        <w:t>本校聘下列先生為</w:t>
      </w:r>
      <w:r w:rsidR="00E5347E">
        <w:rPr>
          <w:rFonts w:ascii="Times New Roman" w:eastAsia="標楷體" w:hAnsi="Times New Roman" w:cs="Times New Roman" w:hint="eastAsia"/>
        </w:rPr>
        <w:t>合聘</w:t>
      </w:r>
      <w:r w:rsidRPr="00CD7048">
        <w:rPr>
          <w:rFonts w:ascii="Times New Roman" w:eastAsia="標楷體" w:hAnsi="Times New Roman" w:cs="Times New Roman"/>
        </w:rPr>
        <w:t>教師</w:t>
      </w:r>
      <w:r w:rsidR="00E5347E">
        <w:rPr>
          <w:rFonts w:ascii="標楷體" w:eastAsia="標楷體" w:hAnsi="標楷體" w:cs="Times New Roman" w:hint="eastAsia"/>
        </w:rPr>
        <w:t>（研究人員）</w:t>
      </w:r>
      <w:r w:rsidRPr="00CD7048">
        <w:rPr>
          <w:rFonts w:ascii="Times New Roman" w:eastAsia="標楷體" w:hAnsi="Times New Roman" w:cs="Times New Roman"/>
        </w:rPr>
        <w:t>：</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4"/>
        <w:gridCol w:w="1134"/>
        <w:gridCol w:w="1701"/>
        <w:gridCol w:w="2268"/>
        <w:gridCol w:w="851"/>
      </w:tblGrid>
      <w:tr w:rsidR="00EC3DC2" w:rsidRPr="00EB72C8" w:rsidTr="000038A4">
        <w:tc>
          <w:tcPr>
            <w:tcW w:w="567" w:type="dxa"/>
            <w:shd w:val="clear" w:color="auto" w:fill="auto"/>
            <w:vAlign w:val="center"/>
          </w:tcPr>
          <w:p w:rsidR="00EC3DC2" w:rsidRPr="00EB72C8" w:rsidRDefault="00EC3DC2" w:rsidP="000038A4">
            <w:pPr>
              <w:spacing w:line="200" w:lineRule="exact"/>
              <w:ind w:leftChars="-25" w:left="-60" w:rightChars="-25" w:right="-60"/>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編號</w:t>
            </w:r>
          </w:p>
        </w:tc>
        <w:tc>
          <w:tcPr>
            <w:tcW w:w="567" w:type="dxa"/>
            <w:shd w:val="clear" w:color="auto" w:fill="auto"/>
            <w:vAlign w:val="center"/>
          </w:tcPr>
          <w:p w:rsidR="00EC3DC2" w:rsidRPr="00EB72C8" w:rsidRDefault="00EC3DC2" w:rsidP="000038A4">
            <w:pPr>
              <w:pStyle w:val="1"/>
              <w:spacing w:line="220" w:lineRule="exact"/>
              <w:ind w:leftChars="-25" w:left="-60" w:rightChars="-25" w:right="-60" w:firstLineChars="1" w:firstLine="2"/>
              <w:jc w:val="center"/>
              <w:textDirection w:val="lrTb"/>
              <w:rPr>
                <w:rFonts w:ascii="Times New Roman" w:eastAsia="標楷體"/>
                <w:spacing w:val="-20"/>
                <w:sz w:val="20"/>
              </w:rPr>
            </w:pPr>
            <w:r w:rsidRPr="00EB72C8">
              <w:rPr>
                <w:rFonts w:ascii="Times New Roman" w:eastAsia="標楷體"/>
                <w:spacing w:val="-20"/>
                <w:sz w:val="20"/>
              </w:rPr>
              <w:t>聘別</w:t>
            </w:r>
          </w:p>
        </w:tc>
        <w:tc>
          <w:tcPr>
            <w:tcW w:w="2694" w:type="dxa"/>
            <w:shd w:val="clear" w:color="auto" w:fill="auto"/>
            <w:vAlign w:val="center"/>
          </w:tcPr>
          <w:p w:rsidR="00EC3DC2" w:rsidRPr="00EB72C8" w:rsidRDefault="00EC3DC2" w:rsidP="000038A4">
            <w:pPr>
              <w:spacing w:line="280" w:lineRule="exact"/>
              <w:ind w:leftChars="-33" w:left="-79"/>
              <w:jc w:val="center"/>
              <w:rPr>
                <w:rFonts w:ascii="Times New Roman" w:eastAsia="標楷體" w:hAnsi="Times New Roman" w:cs="Times New Roman"/>
                <w:b/>
                <w:bCs/>
                <w:spacing w:val="-20"/>
                <w:sz w:val="20"/>
                <w:szCs w:val="20"/>
              </w:rPr>
            </w:pPr>
            <w:r w:rsidRPr="001A1CA3">
              <w:rPr>
                <w:rFonts w:ascii="Times New Roman" w:eastAsia="標楷體" w:hAnsi="Times New Roman" w:cs="Times New Roman"/>
                <w:noProof/>
                <w:sz w:val="20"/>
                <w:szCs w:val="20"/>
              </w:rPr>
              <w:t>學院系</w:t>
            </w:r>
            <w:r w:rsidRPr="001A1CA3">
              <w:rPr>
                <w:rFonts w:ascii="Times New Roman" w:eastAsia="標楷體" w:hAnsi="Times New Roman" w:cs="Times New Roman"/>
                <w:noProof/>
                <w:sz w:val="20"/>
                <w:szCs w:val="20"/>
              </w:rPr>
              <w:t>(</w:t>
            </w:r>
            <w:r w:rsidRPr="001A1CA3">
              <w:rPr>
                <w:rFonts w:ascii="Times New Roman" w:eastAsia="標楷體" w:hAnsi="Times New Roman" w:cs="Times New Roman"/>
                <w:noProof/>
                <w:sz w:val="20"/>
                <w:szCs w:val="20"/>
              </w:rPr>
              <w:t>科</w:t>
            </w:r>
            <w:r w:rsidRPr="001A1CA3">
              <w:rPr>
                <w:rFonts w:ascii="Times New Roman" w:eastAsia="標楷體" w:hAnsi="Times New Roman" w:cs="Times New Roman"/>
                <w:noProof/>
                <w:sz w:val="20"/>
                <w:szCs w:val="20"/>
              </w:rPr>
              <w:t>)</w:t>
            </w:r>
            <w:r w:rsidRPr="00EB72C8">
              <w:rPr>
                <w:rFonts w:ascii="Times New Roman" w:eastAsia="標楷體" w:hAnsi="Times New Roman" w:cs="Times New Roman"/>
                <w:noProof/>
                <w:sz w:val="20"/>
                <w:szCs w:val="20"/>
              </w:rPr>
              <w:t>所別</w:t>
            </w:r>
          </w:p>
        </w:tc>
        <w:tc>
          <w:tcPr>
            <w:tcW w:w="1134" w:type="dxa"/>
            <w:shd w:val="clear" w:color="auto" w:fill="auto"/>
            <w:vAlign w:val="center"/>
          </w:tcPr>
          <w:p w:rsidR="00EC3DC2" w:rsidRPr="00EB72C8" w:rsidRDefault="00EC3DC2" w:rsidP="000038A4">
            <w:pPr>
              <w:spacing w:line="240" w:lineRule="exact"/>
              <w:ind w:leftChars="1" w:left="2"/>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姓名</w:t>
            </w:r>
          </w:p>
        </w:tc>
        <w:tc>
          <w:tcPr>
            <w:tcW w:w="1701" w:type="dxa"/>
            <w:vAlign w:val="center"/>
          </w:tcPr>
          <w:p w:rsidR="00EC3DC2" w:rsidRPr="00EB72C8" w:rsidRDefault="00EC3DC2" w:rsidP="000038A4">
            <w:pPr>
              <w:spacing w:line="320" w:lineRule="exact"/>
              <w:jc w:val="center"/>
              <w:rPr>
                <w:rFonts w:ascii="Times New Roman" w:eastAsia="標楷體" w:hAnsi="Times New Roman" w:cs="Times New Roman"/>
                <w:sz w:val="20"/>
                <w:szCs w:val="20"/>
              </w:rPr>
            </w:pPr>
            <w:r w:rsidRPr="00EB72C8">
              <w:rPr>
                <w:rFonts w:ascii="Times New Roman" w:eastAsia="標楷體" w:hAnsi="Times New Roman" w:cs="Times New Roman"/>
                <w:sz w:val="20"/>
                <w:szCs w:val="20"/>
              </w:rPr>
              <w:t>擬聘職別</w:t>
            </w:r>
          </w:p>
        </w:tc>
        <w:tc>
          <w:tcPr>
            <w:tcW w:w="2268" w:type="dxa"/>
            <w:shd w:val="clear" w:color="auto" w:fill="auto"/>
            <w:vAlign w:val="center"/>
          </w:tcPr>
          <w:p w:rsidR="00EC3DC2" w:rsidRPr="00EB72C8" w:rsidRDefault="00EC3DC2" w:rsidP="000038A4">
            <w:pPr>
              <w:spacing w:line="320" w:lineRule="exact"/>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聘期起迄</w:t>
            </w:r>
          </w:p>
        </w:tc>
        <w:tc>
          <w:tcPr>
            <w:tcW w:w="851" w:type="dxa"/>
            <w:tcBorders>
              <w:right w:val="single" w:sz="4" w:space="0" w:color="auto"/>
            </w:tcBorders>
            <w:shd w:val="clear" w:color="auto" w:fill="auto"/>
            <w:vAlign w:val="center"/>
          </w:tcPr>
          <w:p w:rsidR="00EC3DC2" w:rsidRPr="00EB72C8" w:rsidRDefault="00EC3DC2" w:rsidP="000038A4">
            <w:pPr>
              <w:pStyle w:val="a4"/>
              <w:tabs>
                <w:tab w:val="clear" w:pos="4153"/>
                <w:tab w:val="clear" w:pos="8306"/>
              </w:tabs>
              <w:snapToGrid/>
              <w:spacing w:line="220" w:lineRule="exact"/>
              <w:jc w:val="center"/>
              <w:rPr>
                <w:rFonts w:eastAsia="標楷體"/>
                <w:b/>
                <w:bCs/>
              </w:rPr>
            </w:pPr>
            <w:r w:rsidRPr="00EB72C8">
              <w:rPr>
                <w:rFonts w:eastAsia="標楷體"/>
              </w:rPr>
              <w:t>備註</w:t>
            </w: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w:t>
            </w:r>
          </w:p>
        </w:tc>
        <w:tc>
          <w:tcPr>
            <w:tcW w:w="567" w:type="dxa"/>
            <w:shd w:val="clear" w:color="auto" w:fill="auto"/>
            <w:vAlign w:val="center"/>
          </w:tcPr>
          <w:p w:rsidR="00EC3DC2" w:rsidRPr="00E5347E" w:rsidRDefault="00EC3DC2" w:rsidP="00EC3DC2">
            <w:pPr>
              <w:spacing w:line="280" w:lineRule="exact"/>
              <w:ind w:leftChars="-25" w:left="-60" w:rightChars="-25" w:right="-60"/>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續聘</w:t>
            </w:r>
          </w:p>
        </w:tc>
        <w:tc>
          <w:tcPr>
            <w:tcW w:w="2694" w:type="dxa"/>
            <w:shd w:val="clear" w:color="auto" w:fill="auto"/>
            <w:vAlign w:val="center"/>
          </w:tcPr>
          <w:p w:rsidR="00EC3DC2" w:rsidRPr="00E5347E" w:rsidRDefault="00EC3DC2" w:rsidP="00EC3DC2">
            <w:pPr>
              <w:spacing w:line="280" w:lineRule="exact"/>
              <w:ind w:leftChars="-33" w:left="-79"/>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生命科學院基因體與系統生物學學位學程</w:t>
            </w:r>
          </w:p>
        </w:tc>
        <w:tc>
          <w:tcPr>
            <w:tcW w:w="1134" w:type="dxa"/>
            <w:shd w:val="clear" w:color="auto" w:fill="auto"/>
            <w:vAlign w:val="center"/>
          </w:tcPr>
          <w:p w:rsidR="00EC3DC2" w:rsidRPr="00E5347E" w:rsidRDefault="00EC3DC2" w:rsidP="00EC3DC2">
            <w:pPr>
              <w:spacing w:line="260" w:lineRule="exact"/>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許聞廉</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教授</w:t>
            </w:r>
          </w:p>
        </w:tc>
        <w:tc>
          <w:tcPr>
            <w:tcW w:w="2268" w:type="dxa"/>
            <w:shd w:val="clear" w:color="auto" w:fill="auto"/>
            <w:vAlign w:val="center"/>
          </w:tcPr>
          <w:p w:rsidR="00EC3DC2" w:rsidRPr="00E5347E"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sz w:val="20"/>
                <w:szCs w:val="20"/>
              </w:rPr>
              <w:t>1070401</w:t>
            </w:r>
            <w:r w:rsidRPr="00E5347E">
              <w:rPr>
                <w:rFonts w:ascii="Times New Roman" w:eastAsia="標楷體" w:hAnsi="Times New Roman" w:cs="Times New Roman"/>
                <w:sz w:val="20"/>
                <w:szCs w:val="20"/>
              </w:rPr>
              <w:t>至</w:t>
            </w:r>
            <w:r w:rsidRPr="00E5347E">
              <w:rPr>
                <w:rFonts w:ascii="Times New Roman" w:eastAsia="標楷體" w:hAnsi="Times New Roman" w:cs="Times New Roman"/>
                <w:sz w:val="20"/>
                <w:szCs w:val="20"/>
              </w:rPr>
              <w:t>1080831</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2</w:t>
            </w:r>
          </w:p>
        </w:tc>
        <w:tc>
          <w:tcPr>
            <w:tcW w:w="567" w:type="dxa"/>
            <w:shd w:val="clear" w:color="auto" w:fill="auto"/>
            <w:vAlign w:val="center"/>
          </w:tcPr>
          <w:p w:rsidR="00EC3DC2" w:rsidRPr="00E5347E" w:rsidRDefault="00EC3DC2" w:rsidP="00EC3DC2">
            <w:pPr>
              <w:spacing w:line="280" w:lineRule="exact"/>
              <w:ind w:leftChars="-25" w:left="-60" w:rightChars="-25" w:right="-60"/>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續聘</w:t>
            </w:r>
          </w:p>
        </w:tc>
        <w:tc>
          <w:tcPr>
            <w:tcW w:w="2694" w:type="dxa"/>
            <w:shd w:val="clear" w:color="auto" w:fill="auto"/>
            <w:vAlign w:val="center"/>
          </w:tcPr>
          <w:p w:rsidR="00EC3DC2" w:rsidRPr="00E5347E" w:rsidRDefault="00EC3DC2" w:rsidP="00EC3DC2">
            <w:pPr>
              <w:spacing w:line="280" w:lineRule="exact"/>
              <w:ind w:leftChars="-33" w:left="-79"/>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分子生醫影像研究中心</w:t>
            </w:r>
          </w:p>
        </w:tc>
        <w:tc>
          <w:tcPr>
            <w:tcW w:w="1134" w:type="dxa"/>
            <w:shd w:val="clear" w:color="auto" w:fill="auto"/>
            <w:vAlign w:val="center"/>
          </w:tcPr>
          <w:p w:rsidR="00EC3DC2" w:rsidRPr="00E5347E" w:rsidRDefault="00EC3DC2" w:rsidP="00EC3DC2">
            <w:pPr>
              <w:spacing w:line="260" w:lineRule="exact"/>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劉子銘</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副研究員</w:t>
            </w:r>
          </w:p>
        </w:tc>
        <w:tc>
          <w:tcPr>
            <w:tcW w:w="2268" w:type="dxa"/>
            <w:shd w:val="clear" w:color="auto" w:fill="auto"/>
            <w:vAlign w:val="center"/>
          </w:tcPr>
          <w:p w:rsidR="00EC3DC2" w:rsidRPr="00E5347E"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sz w:val="20"/>
                <w:szCs w:val="20"/>
              </w:rPr>
              <w:t>1070808</w:t>
            </w:r>
            <w:r w:rsidRPr="00E5347E">
              <w:rPr>
                <w:rFonts w:ascii="Times New Roman" w:eastAsia="標楷體" w:hAnsi="Times New Roman" w:cs="Times New Roman"/>
                <w:sz w:val="20"/>
                <w:szCs w:val="20"/>
              </w:rPr>
              <w:t>至</w:t>
            </w:r>
            <w:r w:rsidRPr="00E5347E">
              <w:rPr>
                <w:rFonts w:ascii="Times New Roman" w:eastAsia="標楷體" w:hAnsi="Times New Roman" w:cs="Times New Roman"/>
                <w:sz w:val="20"/>
                <w:szCs w:val="20"/>
              </w:rPr>
              <w:t>1080807</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3</w:t>
            </w:r>
          </w:p>
        </w:tc>
        <w:tc>
          <w:tcPr>
            <w:tcW w:w="567" w:type="dxa"/>
            <w:shd w:val="clear" w:color="auto" w:fill="auto"/>
            <w:vAlign w:val="center"/>
          </w:tcPr>
          <w:p w:rsidR="00EC3DC2" w:rsidRPr="00E5347E" w:rsidRDefault="00EC3DC2" w:rsidP="00EC3DC2">
            <w:pPr>
              <w:spacing w:line="280" w:lineRule="exact"/>
              <w:ind w:leftChars="-25" w:left="-60" w:rightChars="-25" w:right="-60"/>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續聘</w:t>
            </w:r>
          </w:p>
        </w:tc>
        <w:tc>
          <w:tcPr>
            <w:tcW w:w="2694" w:type="dxa"/>
            <w:shd w:val="clear" w:color="auto" w:fill="auto"/>
            <w:vAlign w:val="center"/>
          </w:tcPr>
          <w:p w:rsidR="00EC3DC2" w:rsidRPr="00E5347E" w:rsidRDefault="00EC3DC2" w:rsidP="00EC3DC2">
            <w:pPr>
              <w:spacing w:line="280" w:lineRule="exact"/>
              <w:ind w:leftChars="-33" w:left="-79"/>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生物技術研究中心</w:t>
            </w:r>
          </w:p>
        </w:tc>
        <w:tc>
          <w:tcPr>
            <w:tcW w:w="1134" w:type="dxa"/>
            <w:shd w:val="clear" w:color="auto" w:fill="auto"/>
            <w:vAlign w:val="center"/>
          </w:tcPr>
          <w:p w:rsidR="00EC3DC2" w:rsidRPr="00E5347E" w:rsidRDefault="00EC3DC2" w:rsidP="00EC3DC2">
            <w:pPr>
              <w:spacing w:line="260" w:lineRule="exact"/>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大庭良介</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副研究員</w:t>
            </w:r>
          </w:p>
        </w:tc>
        <w:tc>
          <w:tcPr>
            <w:tcW w:w="2268" w:type="dxa"/>
            <w:shd w:val="clear" w:color="auto" w:fill="auto"/>
            <w:vAlign w:val="center"/>
          </w:tcPr>
          <w:p w:rsidR="00EC3DC2" w:rsidRPr="00E5347E"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sz w:val="20"/>
                <w:szCs w:val="20"/>
              </w:rPr>
              <w:t>1080401</w:t>
            </w:r>
            <w:r w:rsidRPr="00E5347E">
              <w:rPr>
                <w:rFonts w:ascii="Times New Roman" w:eastAsia="標楷體" w:hAnsi="Times New Roman" w:cs="Times New Roman"/>
                <w:sz w:val="20"/>
                <w:szCs w:val="20"/>
              </w:rPr>
              <w:t>至</w:t>
            </w:r>
            <w:r w:rsidRPr="00E5347E">
              <w:rPr>
                <w:rFonts w:ascii="Times New Roman" w:eastAsia="標楷體" w:hAnsi="Times New Roman" w:cs="Times New Roman"/>
                <w:sz w:val="20"/>
                <w:szCs w:val="20"/>
              </w:rPr>
              <w:t>1100331</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bl>
    <w:p w:rsidR="002D0398" w:rsidRDefault="000069CE" w:rsidP="00DE6437">
      <w:pPr>
        <w:pStyle w:val="a3"/>
        <w:numPr>
          <w:ilvl w:val="1"/>
          <w:numId w:val="1"/>
        </w:numPr>
        <w:ind w:leftChars="0" w:left="709"/>
        <w:rPr>
          <w:rFonts w:ascii="Times New Roman" w:eastAsia="標楷體" w:hAnsi="Times New Roman" w:cs="Times New Roman"/>
        </w:rPr>
      </w:pPr>
      <w:r w:rsidRPr="00CD7048">
        <w:rPr>
          <w:rFonts w:ascii="Times New Roman" w:eastAsia="標楷體" w:hAnsi="Times New Roman" w:cs="Times New Roman"/>
        </w:rPr>
        <w:t>本校聘下列先生為特聘講座：</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4"/>
        <w:gridCol w:w="1134"/>
        <w:gridCol w:w="1701"/>
        <w:gridCol w:w="2268"/>
        <w:gridCol w:w="851"/>
      </w:tblGrid>
      <w:tr w:rsidR="00EC3DC2" w:rsidRPr="00EB72C8" w:rsidTr="000038A4">
        <w:tc>
          <w:tcPr>
            <w:tcW w:w="567" w:type="dxa"/>
            <w:shd w:val="clear" w:color="auto" w:fill="auto"/>
            <w:vAlign w:val="center"/>
          </w:tcPr>
          <w:p w:rsidR="00EC3DC2" w:rsidRPr="00EB72C8" w:rsidRDefault="00EC3DC2" w:rsidP="000038A4">
            <w:pPr>
              <w:spacing w:line="200" w:lineRule="exact"/>
              <w:ind w:leftChars="-25" w:left="-60" w:rightChars="-25" w:right="-60"/>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編號</w:t>
            </w:r>
          </w:p>
        </w:tc>
        <w:tc>
          <w:tcPr>
            <w:tcW w:w="567" w:type="dxa"/>
            <w:shd w:val="clear" w:color="auto" w:fill="auto"/>
            <w:vAlign w:val="center"/>
          </w:tcPr>
          <w:p w:rsidR="00EC3DC2" w:rsidRPr="00EB72C8" w:rsidRDefault="00EC3DC2" w:rsidP="000038A4">
            <w:pPr>
              <w:pStyle w:val="1"/>
              <w:spacing w:line="220" w:lineRule="exact"/>
              <w:ind w:leftChars="-25" w:left="-60" w:rightChars="-25" w:right="-60" w:firstLineChars="1" w:firstLine="2"/>
              <w:jc w:val="center"/>
              <w:textDirection w:val="lrTb"/>
              <w:rPr>
                <w:rFonts w:ascii="Times New Roman" w:eastAsia="標楷體"/>
                <w:spacing w:val="-20"/>
                <w:sz w:val="20"/>
              </w:rPr>
            </w:pPr>
            <w:r w:rsidRPr="00EB72C8">
              <w:rPr>
                <w:rFonts w:ascii="Times New Roman" w:eastAsia="標楷體"/>
                <w:spacing w:val="-20"/>
                <w:sz w:val="20"/>
              </w:rPr>
              <w:t>聘別</w:t>
            </w:r>
          </w:p>
        </w:tc>
        <w:tc>
          <w:tcPr>
            <w:tcW w:w="2694" w:type="dxa"/>
            <w:shd w:val="clear" w:color="auto" w:fill="auto"/>
            <w:vAlign w:val="center"/>
          </w:tcPr>
          <w:p w:rsidR="00EC3DC2" w:rsidRPr="00EB72C8" w:rsidRDefault="00EC3DC2" w:rsidP="000038A4">
            <w:pPr>
              <w:spacing w:line="280" w:lineRule="exact"/>
              <w:ind w:leftChars="-33" w:left="-79"/>
              <w:jc w:val="center"/>
              <w:rPr>
                <w:rFonts w:ascii="Times New Roman" w:eastAsia="標楷體" w:hAnsi="Times New Roman" w:cs="Times New Roman"/>
                <w:b/>
                <w:bCs/>
                <w:spacing w:val="-20"/>
                <w:sz w:val="20"/>
                <w:szCs w:val="20"/>
              </w:rPr>
            </w:pPr>
            <w:r w:rsidRPr="001A1CA3">
              <w:rPr>
                <w:rFonts w:ascii="Times New Roman" w:eastAsia="標楷體" w:hAnsi="Times New Roman" w:cs="Times New Roman"/>
                <w:noProof/>
                <w:sz w:val="20"/>
                <w:szCs w:val="20"/>
              </w:rPr>
              <w:t>學院系</w:t>
            </w:r>
            <w:r w:rsidRPr="001A1CA3">
              <w:rPr>
                <w:rFonts w:ascii="Times New Roman" w:eastAsia="標楷體" w:hAnsi="Times New Roman" w:cs="Times New Roman"/>
                <w:noProof/>
                <w:sz w:val="20"/>
                <w:szCs w:val="20"/>
              </w:rPr>
              <w:t>(</w:t>
            </w:r>
            <w:r w:rsidRPr="001A1CA3">
              <w:rPr>
                <w:rFonts w:ascii="Times New Roman" w:eastAsia="標楷體" w:hAnsi="Times New Roman" w:cs="Times New Roman"/>
                <w:noProof/>
                <w:sz w:val="20"/>
                <w:szCs w:val="20"/>
              </w:rPr>
              <w:t>科</w:t>
            </w:r>
            <w:r w:rsidRPr="001A1CA3">
              <w:rPr>
                <w:rFonts w:ascii="Times New Roman" w:eastAsia="標楷體" w:hAnsi="Times New Roman" w:cs="Times New Roman"/>
                <w:noProof/>
                <w:sz w:val="20"/>
                <w:szCs w:val="20"/>
              </w:rPr>
              <w:t>)</w:t>
            </w:r>
            <w:r w:rsidRPr="00EB72C8">
              <w:rPr>
                <w:rFonts w:ascii="Times New Roman" w:eastAsia="標楷體" w:hAnsi="Times New Roman" w:cs="Times New Roman"/>
                <w:noProof/>
                <w:sz w:val="20"/>
                <w:szCs w:val="20"/>
              </w:rPr>
              <w:t>所別</w:t>
            </w:r>
          </w:p>
        </w:tc>
        <w:tc>
          <w:tcPr>
            <w:tcW w:w="1134" w:type="dxa"/>
            <w:shd w:val="clear" w:color="auto" w:fill="auto"/>
            <w:vAlign w:val="center"/>
          </w:tcPr>
          <w:p w:rsidR="00EC3DC2" w:rsidRPr="00EB72C8" w:rsidRDefault="00EC3DC2" w:rsidP="000038A4">
            <w:pPr>
              <w:spacing w:line="240" w:lineRule="exact"/>
              <w:ind w:leftChars="1" w:left="2"/>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姓名</w:t>
            </w:r>
          </w:p>
        </w:tc>
        <w:tc>
          <w:tcPr>
            <w:tcW w:w="1701" w:type="dxa"/>
            <w:vAlign w:val="center"/>
          </w:tcPr>
          <w:p w:rsidR="00EC3DC2" w:rsidRPr="00EB72C8" w:rsidRDefault="00EC3DC2" w:rsidP="000038A4">
            <w:pPr>
              <w:spacing w:line="320" w:lineRule="exact"/>
              <w:jc w:val="center"/>
              <w:rPr>
                <w:rFonts w:ascii="Times New Roman" w:eastAsia="標楷體" w:hAnsi="Times New Roman" w:cs="Times New Roman"/>
                <w:sz w:val="20"/>
                <w:szCs w:val="20"/>
              </w:rPr>
            </w:pPr>
            <w:r w:rsidRPr="00EB72C8">
              <w:rPr>
                <w:rFonts w:ascii="Times New Roman" w:eastAsia="標楷體" w:hAnsi="Times New Roman" w:cs="Times New Roman"/>
                <w:sz w:val="20"/>
                <w:szCs w:val="20"/>
              </w:rPr>
              <w:t>擬聘職別</w:t>
            </w:r>
          </w:p>
        </w:tc>
        <w:tc>
          <w:tcPr>
            <w:tcW w:w="2268" w:type="dxa"/>
            <w:shd w:val="clear" w:color="auto" w:fill="auto"/>
            <w:vAlign w:val="center"/>
          </w:tcPr>
          <w:p w:rsidR="00EC3DC2" w:rsidRPr="00EB72C8" w:rsidRDefault="00EC3DC2" w:rsidP="000038A4">
            <w:pPr>
              <w:spacing w:line="320" w:lineRule="exact"/>
              <w:jc w:val="center"/>
              <w:rPr>
                <w:rFonts w:ascii="Times New Roman" w:eastAsia="標楷體" w:hAnsi="Times New Roman" w:cs="Times New Roman"/>
                <w:b/>
                <w:bCs/>
                <w:sz w:val="20"/>
                <w:szCs w:val="20"/>
              </w:rPr>
            </w:pPr>
            <w:r w:rsidRPr="00EB72C8">
              <w:rPr>
                <w:rFonts w:ascii="Times New Roman" w:eastAsia="標楷體" w:hAnsi="Times New Roman" w:cs="Times New Roman"/>
                <w:sz w:val="20"/>
                <w:szCs w:val="20"/>
              </w:rPr>
              <w:t>聘期起迄</w:t>
            </w:r>
          </w:p>
        </w:tc>
        <w:tc>
          <w:tcPr>
            <w:tcW w:w="851" w:type="dxa"/>
            <w:tcBorders>
              <w:right w:val="single" w:sz="4" w:space="0" w:color="auto"/>
            </w:tcBorders>
            <w:shd w:val="clear" w:color="auto" w:fill="auto"/>
            <w:vAlign w:val="center"/>
          </w:tcPr>
          <w:p w:rsidR="00EC3DC2" w:rsidRPr="00EB72C8" w:rsidRDefault="00EC3DC2" w:rsidP="000038A4">
            <w:pPr>
              <w:pStyle w:val="a4"/>
              <w:tabs>
                <w:tab w:val="clear" w:pos="4153"/>
                <w:tab w:val="clear" w:pos="8306"/>
              </w:tabs>
              <w:snapToGrid/>
              <w:spacing w:line="220" w:lineRule="exact"/>
              <w:jc w:val="center"/>
              <w:rPr>
                <w:rFonts w:eastAsia="標楷體"/>
                <w:b/>
                <w:bCs/>
              </w:rPr>
            </w:pPr>
            <w:r w:rsidRPr="00EB72C8">
              <w:rPr>
                <w:rFonts w:eastAsia="標楷體"/>
              </w:rPr>
              <w:t>備註</w:t>
            </w: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1</w:t>
            </w:r>
          </w:p>
        </w:tc>
        <w:tc>
          <w:tcPr>
            <w:tcW w:w="567" w:type="dxa"/>
            <w:shd w:val="clear" w:color="auto" w:fill="auto"/>
            <w:vAlign w:val="center"/>
          </w:tcPr>
          <w:p w:rsidR="00EC3DC2" w:rsidRPr="00E5347E" w:rsidRDefault="00EC3DC2" w:rsidP="00EC3DC2">
            <w:pPr>
              <w:spacing w:line="240" w:lineRule="exact"/>
              <w:ind w:leftChars="-25" w:left="-60" w:rightChars="-25" w:right="-60"/>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新聘</w:t>
            </w:r>
          </w:p>
        </w:tc>
        <w:tc>
          <w:tcPr>
            <w:tcW w:w="2694" w:type="dxa"/>
            <w:shd w:val="clear" w:color="auto" w:fill="auto"/>
            <w:vAlign w:val="center"/>
          </w:tcPr>
          <w:p w:rsidR="00EC3DC2" w:rsidRPr="00E5347E" w:rsidRDefault="00EC3DC2" w:rsidP="00EC3DC2">
            <w:pPr>
              <w:spacing w:line="240" w:lineRule="exact"/>
              <w:ind w:leftChars="-33" w:left="-79"/>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電機資訊學院電子工程學研究所</w:t>
            </w:r>
          </w:p>
        </w:tc>
        <w:tc>
          <w:tcPr>
            <w:tcW w:w="1134" w:type="dxa"/>
            <w:shd w:val="clear" w:color="auto" w:fill="auto"/>
            <w:vAlign w:val="center"/>
          </w:tcPr>
          <w:p w:rsidR="00EC3DC2" w:rsidRPr="00E5347E" w:rsidRDefault="00EC3DC2" w:rsidP="00EC3DC2">
            <w:pPr>
              <w:spacing w:line="240" w:lineRule="exact"/>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孫元成</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E5347E">
              <w:rPr>
                <w:rFonts w:ascii="Times New Roman" w:eastAsia="標楷體" w:hAnsi="Times New Roman" w:cs="Times New Roman" w:hint="eastAsia"/>
                <w:sz w:val="20"/>
                <w:szCs w:val="20"/>
              </w:rPr>
              <w:t>特聘講座教授</w:t>
            </w:r>
          </w:p>
        </w:tc>
        <w:tc>
          <w:tcPr>
            <w:tcW w:w="2268" w:type="dxa"/>
            <w:shd w:val="clear" w:color="auto" w:fill="auto"/>
            <w:vAlign w:val="center"/>
          </w:tcPr>
          <w:p w:rsidR="00EC3DC2" w:rsidRPr="00E5347E" w:rsidRDefault="00EC3DC2" w:rsidP="00EC3DC2">
            <w:pPr>
              <w:spacing w:line="240" w:lineRule="exact"/>
              <w:jc w:val="center"/>
              <w:rPr>
                <w:rFonts w:ascii="Times New Roman" w:eastAsia="標楷體" w:hAnsi="Times New Roman" w:cs="Times New Roman"/>
                <w:sz w:val="20"/>
                <w:szCs w:val="20"/>
              </w:rPr>
            </w:pPr>
            <w:r w:rsidRPr="00E5347E">
              <w:rPr>
                <w:rFonts w:ascii="Times New Roman" w:eastAsia="標楷體" w:hAnsi="Times New Roman" w:cs="Times New Roman"/>
                <w:sz w:val="20"/>
                <w:szCs w:val="20"/>
              </w:rPr>
              <w:t>1070901</w:t>
            </w:r>
            <w:r w:rsidRPr="00E5347E">
              <w:rPr>
                <w:rFonts w:ascii="Times New Roman" w:eastAsia="標楷體" w:hAnsi="Times New Roman" w:cs="Times New Roman" w:hint="eastAsia"/>
                <w:sz w:val="20"/>
                <w:szCs w:val="20"/>
              </w:rPr>
              <w:t>至</w:t>
            </w:r>
            <w:r w:rsidRPr="00E5347E">
              <w:rPr>
                <w:rFonts w:ascii="Times New Roman" w:eastAsia="標楷體" w:hAnsi="Times New Roman" w:cs="Times New Roman"/>
                <w:sz w:val="20"/>
                <w:szCs w:val="20"/>
              </w:rPr>
              <w:t>1100831</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2</w:t>
            </w:r>
          </w:p>
        </w:tc>
        <w:tc>
          <w:tcPr>
            <w:tcW w:w="567" w:type="dxa"/>
            <w:shd w:val="clear" w:color="auto" w:fill="auto"/>
            <w:vAlign w:val="center"/>
          </w:tcPr>
          <w:p w:rsidR="00EC3DC2" w:rsidRPr="00F04FAD" w:rsidRDefault="00EC3DC2" w:rsidP="00EC3DC2">
            <w:pPr>
              <w:spacing w:line="24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新聘</w:t>
            </w:r>
          </w:p>
        </w:tc>
        <w:tc>
          <w:tcPr>
            <w:tcW w:w="2694" w:type="dxa"/>
            <w:shd w:val="clear" w:color="auto" w:fill="auto"/>
            <w:vAlign w:val="center"/>
          </w:tcPr>
          <w:p w:rsidR="00EC3DC2" w:rsidRPr="00F04FAD" w:rsidRDefault="00EC3DC2" w:rsidP="00EC3DC2">
            <w:pPr>
              <w:spacing w:line="240" w:lineRule="exact"/>
              <w:ind w:leftChars="-33" w:left="-79"/>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醫學院醫學系</w:t>
            </w:r>
          </w:p>
        </w:tc>
        <w:tc>
          <w:tcPr>
            <w:tcW w:w="1134" w:type="dxa"/>
            <w:shd w:val="clear" w:color="auto" w:fill="auto"/>
            <w:vAlign w:val="center"/>
          </w:tcPr>
          <w:p w:rsidR="00EC3DC2" w:rsidRPr="00F04FAD" w:rsidRDefault="00EC3DC2" w:rsidP="00EC3DC2">
            <w:pPr>
              <w:spacing w:line="240" w:lineRule="exact"/>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艾尚馬克</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特聘講座教授</w:t>
            </w:r>
          </w:p>
        </w:tc>
        <w:tc>
          <w:tcPr>
            <w:tcW w:w="2268" w:type="dxa"/>
            <w:shd w:val="clear" w:color="auto" w:fill="auto"/>
            <w:vAlign w:val="center"/>
          </w:tcPr>
          <w:p w:rsidR="00EC3DC2" w:rsidRPr="00F04FAD" w:rsidRDefault="00EC3DC2" w:rsidP="00EC3DC2">
            <w:pPr>
              <w:spacing w:line="240" w:lineRule="exact"/>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1070901</w:t>
            </w:r>
            <w:r w:rsidRPr="00F04FAD">
              <w:rPr>
                <w:rFonts w:ascii="Times New Roman" w:eastAsia="標楷體" w:hAnsi="Times New Roman" w:cs="Times New Roman" w:hint="eastAsia"/>
                <w:sz w:val="20"/>
                <w:szCs w:val="20"/>
              </w:rPr>
              <w:t>至</w:t>
            </w:r>
            <w:r w:rsidRPr="00F04FAD">
              <w:rPr>
                <w:rFonts w:ascii="Times New Roman" w:eastAsia="標楷體" w:hAnsi="Times New Roman" w:cs="Times New Roman"/>
                <w:sz w:val="20"/>
                <w:szCs w:val="20"/>
              </w:rPr>
              <w:t>1080831</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r w:rsidR="00EC3DC2" w:rsidRPr="00EB72C8" w:rsidTr="000038A4">
        <w:tc>
          <w:tcPr>
            <w:tcW w:w="567" w:type="dxa"/>
            <w:shd w:val="clear" w:color="auto" w:fill="auto"/>
            <w:vAlign w:val="center"/>
          </w:tcPr>
          <w:p w:rsidR="00EC3DC2" w:rsidRPr="00677FD5" w:rsidRDefault="00EC3DC2" w:rsidP="00EC3DC2">
            <w:pPr>
              <w:spacing w:line="200" w:lineRule="exact"/>
              <w:ind w:leftChars="-25" w:left="-60" w:rightChars="-25" w:right="-60"/>
              <w:jc w:val="center"/>
              <w:rPr>
                <w:rFonts w:ascii="Times New Roman" w:eastAsia="標楷體" w:hAnsi="Times New Roman" w:cs="Times New Roman"/>
                <w:sz w:val="20"/>
                <w:szCs w:val="20"/>
              </w:rPr>
            </w:pPr>
            <w:r w:rsidRPr="00677FD5">
              <w:rPr>
                <w:rFonts w:ascii="Times New Roman" w:eastAsia="標楷體" w:hAnsi="Times New Roman" w:cs="Times New Roman"/>
                <w:sz w:val="20"/>
                <w:szCs w:val="20"/>
              </w:rPr>
              <w:t>3</w:t>
            </w:r>
          </w:p>
        </w:tc>
        <w:tc>
          <w:tcPr>
            <w:tcW w:w="567" w:type="dxa"/>
            <w:shd w:val="clear" w:color="auto" w:fill="auto"/>
            <w:vAlign w:val="center"/>
          </w:tcPr>
          <w:p w:rsidR="00EC3DC2" w:rsidRPr="00F04FAD" w:rsidRDefault="00EC3DC2" w:rsidP="00EC3DC2">
            <w:pPr>
              <w:spacing w:line="240" w:lineRule="exact"/>
              <w:ind w:leftChars="-25" w:left="-60" w:rightChars="-25" w:right="-60"/>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新聘</w:t>
            </w:r>
          </w:p>
        </w:tc>
        <w:tc>
          <w:tcPr>
            <w:tcW w:w="2694" w:type="dxa"/>
            <w:shd w:val="clear" w:color="auto" w:fill="auto"/>
            <w:vAlign w:val="center"/>
          </w:tcPr>
          <w:p w:rsidR="00EC3DC2" w:rsidRPr="00F04FAD" w:rsidRDefault="00EC3DC2" w:rsidP="00EC3DC2">
            <w:pPr>
              <w:spacing w:line="240" w:lineRule="exact"/>
              <w:ind w:leftChars="-33" w:left="-79"/>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電機資訊學院光電工程學研究所</w:t>
            </w:r>
          </w:p>
        </w:tc>
        <w:tc>
          <w:tcPr>
            <w:tcW w:w="1134" w:type="dxa"/>
            <w:shd w:val="clear" w:color="auto" w:fill="auto"/>
            <w:vAlign w:val="center"/>
          </w:tcPr>
          <w:p w:rsidR="00EC3DC2" w:rsidRPr="00F04FAD" w:rsidRDefault="00EC3DC2" w:rsidP="00EC3DC2">
            <w:pPr>
              <w:spacing w:line="240" w:lineRule="exact"/>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常瑞華</w:t>
            </w:r>
          </w:p>
        </w:tc>
        <w:tc>
          <w:tcPr>
            <w:tcW w:w="1701" w:type="dxa"/>
            <w:vAlign w:val="center"/>
          </w:tcPr>
          <w:p w:rsidR="00EC3DC2" w:rsidRPr="00677FD5" w:rsidRDefault="00EC3DC2" w:rsidP="00EC3DC2">
            <w:pPr>
              <w:spacing w:line="240" w:lineRule="exact"/>
              <w:ind w:leftChars="-33" w:left="-79"/>
              <w:jc w:val="center"/>
              <w:rPr>
                <w:rFonts w:ascii="Times New Roman" w:eastAsia="標楷體" w:hAnsi="Times New Roman" w:cs="Times New Roman"/>
                <w:sz w:val="20"/>
                <w:szCs w:val="20"/>
              </w:rPr>
            </w:pPr>
            <w:r w:rsidRPr="00F04FAD">
              <w:rPr>
                <w:rFonts w:ascii="Times New Roman" w:eastAsia="標楷體" w:hAnsi="Times New Roman" w:cs="Times New Roman" w:hint="eastAsia"/>
                <w:sz w:val="20"/>
                <w:szCs w:val="20"/>
              </w:rPr>
              <w:t>特聘研究講座</w:t>
            </w:r>
          </w:p>
        </w:tc>
        <w:tc>
          <w:tcPr>
            <w:tcW w:w="2268" w:type="dxa"/>
            <w:shd w:val="clear" w:color="auto" w:fill="auto"/>
            <w:vAlign w:val="center"/>
          </w:tcPr>
          <w:p w:rsidR="00EC3DC2" w:rsidRPr="00F04FAD" w:rsidRDefault="00EC3DC2" w:rsidP="00EC3DC2">
            <w:pPr>
              <w:spacing w:line="240" w:lineRule="exact"/>
              <w:jc w:val="center"/>
              <w:rPr>
                <w:rFonts w:ascii="Times New Roman" w:eastAsia="標楷體" w:hAnsi="Times New Roman" w:cs="Times New Roman"/>
                <w:sz w:val="20"/>
                <w:szCs w:val="20"/>
              </w:rPr>
            </w:pPr>
            <w:r w:rsidRPr="00F04FAD">
              <w:rPr>
                <w:rFonts w:ascii="Times New Roman" w:eastAsia="標楷體" w:hAnsi="Times New Roman" w:cs="Times New Roman"/>
                <w:sz w:val="20"/>
                <w:szCs w:val="20"/>
              </w:rPr>
              <w:t>1071001</w:t>
            </w:r>
            <w:r w:rsidRPr="00F04FAD">
              <w:rPr>
                <w:rFonts w:ascii="Times New Roman" w:eastAsia="標楷體" w:hAnsi="Times New Roman" w:cs="Times New Roman" w:hint="eastAsia"/>
                <w:sz w:val="20"/>
                <w:szCs w:val="20"/>
              </w:rPr>
              <w:t>至</w:t>
            </w:r>
            <w:r w:rsidRPr="00F04FAD">
              <w:rPr>
                <w:rFonts w:ascii="Times New Roman" w:eastAsia="標楷體" w:hAnsi="Times New Roman" w:cs="Times New Roman"/>
                <w:sz w:val="20"/>
                <w:szCs w:val="20"/>
              </w:rPr>
              <w:t>1100731</w:t>
            </w:r>
          </w:p>
        </w:tc>
        <w:tc>
          <w:tcPr>
            <w:tcW w:w="851" w:type="dxa"/>
            <w:tcBorders>
              <w:right w:val="single" w:sz="4" w:space="0" w:color="auto"/>
            </w:tcBorders>
            <w:shd w:val="clear" w:color="auto" w:fill="auto"/>
            <w:vAlign w:val="center"/>
          </w:tcPr>
          <w:p w:rsidR="00EC3DC2" w:rsidRPr="00EB72C8" w:rsidRDefault="00EC3DC2" w:rsidP="00EC3DC2">
            <w:pPr>
              <w:pStyle w:val="a4"/>
              <w:tabs>
                <w:tab w:val="clear" w:pos="4153"/>
                <w:tab w:val="clear" w:pos="8306"/>
              </w:tabs>
              <w:snapToGrid/>
              <w:spacing w:line="220" w:lineRule="exact"/>
              <w:jc w:val="center"/>
              <w:rPr>
                <w:rFonts w:eastAsia="標楷體"/>
              </w:rPr>
            </w:pPr>
          </w:p>
        </w:tc>
      </w:tr>
    </w:tbl>
    <w:p w:rsidR="00E612B8" w:rsidRPr="00CD7048" w:rsidRDefault="00E612B8" w:rsidP="00BE3771">
      <w:pPr>
        <w:pStyle w:val="a3"/>
        <w:numPr>
          <w:ilvl w:val="1"/>
          <w:numId w:val="1"/>
        </w:numPr>
        <w:ind w:leftChars="0" w:left="709"/>
        <w:jc w:val="both"/>
        <w:rPr>
          <w:rFonts w:ascii="Times New Roman" w:eastAsia="標楷體" w:hAnsi="Times New Roman" w:cs="Times New Roman"/>
        </w:rPr>
      </w:pPr>
      <w:r w:rsidRPr="00CD7048">
        <w:rPr>
          <w:rFonts w:ascii="Times New Roman" w:eastAsia="標楷體" w:hAnsi="Times New Roman" w:cs="Times New Roman"/>
        </w:rPr>
        <w:lastRenderedPageBreak/>
        <w:t>理學院辦理</w:t>
      </w:r>
      <w:r w:rsidRPr="00CD7048">
        <w:rPr>
          <w:rFonts w:ascii="Times New Roman" w:eastAsia="標楷體" w:hAnsi="Times New Roman" w:cs="Times New Roman"/>
        </w:rPr>
        <w:t>107</w:t>
      </w:r>
      <w:r w:rsidRPr="00CD7048">
        <w:rPr>
          <w:rFonts w:ascii="Times New Roman" w:eastAsia="標楷體" w:hAnsi="Times New Roman" w:cs="Times New Roman"/>
        </w:rPr>
        <w:t>學年度兼任教師繼續聘任，及曾任本校編制內專任教師退休未逾</w:t>
      </w:r>
      <w:r w:rsidRPr="00CD7048">
        <w:rPr>
          <w:rFonts w:ascii="Times New Roman" w:eastAsia="標楷體" w:hAnsi="Times New Roman" w:cs="Times New Roman"/>
        </w:rPr>
        <w:t>3</w:t>
      </w:r>
      <w:r w:rsidRPr="00CD7048">
        <w:rPr>
          <w:rFonts w:ascii="Times New Roman" w:eastAsia="標楷體" w:hAnsi="Times New Roman" w:cs="Times New Roman"/>
        </w:rPr>
        <w:t>年，或曾獲聘為本校兼任教師因故暫離校未逾</w:t>
      </w:r>
      <w:r w:rsidRPr="00CD7048">
        <w:rPr>
          <w:rFonts w:ascii="Times New Roman" w:eastAsia="標楷體" w:hAnsi="Times New Roman" w:cs="Times New Roman"/>
        </w:rPr>
        <w:t>3</w:t>
      </w:r>
      <w:r w:rsidRPr="00CD7048">
        <w:rPr>
          <w:rFonts w:ascii="Times New Roman" w:eastAsia="標楷體" w:hAnsi="Times New Roman" w:cs="Times New Roman"/>
        </w:rPr>
        <w:t>年，再聘為同等級兼任教師，得免辦理著作送審者聘任案（數學系</w:t>
      </w:r>
      <w:r w:rsidRPr="00CD7048">
        <w:rPr>
          <w:rFonts w:ascii="Times New Roman" w:eastAsia="標楷體" w:hAnsi="Times New Roman" w:cs="Times New Roman"/>
          <w:u w:val="single"/>
        </w:rPr>
        <w:t>兼任助理教授黃志強</w:t>
      </w:r>
      <w:r w:rsidRPr="00CD7048">
        <w:rPr>
          <w:rFonts w:ascii="Times New Roman" w:eastAsia="標楷體" w:hAnsi="Times New Roman" w:cs="Times New Roman"/>
        </w:rPr>
        <w:t>），業提第</w:t>
      </w:r>
      <w:r w:rsidRPr="00CD7048">
        <w:rPr>
          <w:rFonts w:ascii="Times New Roman" w:eastAsia="標楷體" w:hAnsi="Times New Roman" w:cs="Times New Roman"/>
        </w:rPr>
        <w:t>3008</w:t>
      </w:r>
      <w:r w:rsidRPr="00CD7048">
        <w:rPr>
          <w:rFonts w:ascii="Times New Roman" w:eastAsia="標楷體" w:hAnsi="Times New Roman" w:cs="Times New Roman"/>
        </w:rPr>
        <w:t>次行政會議討論通過，檢具兼任教師提聘名冊</w:t>
      </w:r>
      <w:r w:rsidRPr="00CD7048">
        <w:rPr>
          <w:rFonts w:ascii="Times New Roman" w:eastAsia="標楷體" w:hAnsi="Times New Roman" w:cs="Times New Roman"/>
        </w:rPr>
        <w:t>1</w:t>
      </w:r>
      <w:r w:rsidRPr="00CD7048">
        <w:rPr>
          <w:rFonts w:ascii="Times New Roman" w:eastAsia="標楷體" w:hAnsi="Times New Roman" w:cs="Times New Roman"/>
        </w:rPr>
        <w:t>份如附件，提會報告。</w:t>
      </w:r>
    </w:p>
    <w:p w:rsidR="00E612B8" w:rsidRPr="00CD7048" w:rsidRDefault="00E612B8" w:rsidP="00AD7F13">
      <w:pPr>
        <w:pStyle w:val="a3"/>
        <w:numPr>
          <w:ilvl w:val="1"/>
          <w:numId w:val="1"/>
        </w:numPr>
        <w:ind w:leftChars="0" w:left="709"/>
        <w:jc w:val="both"/>
        <w:rPr>
          <w:rFonts w:ascii="Times New Roman" w:eastAsia="標楷體" w:hAnsi="Times New Roman" w:cs="Times New Roman"/>
        </w:rPr>
      </w:pPr>
      <w:r w:rsidRPr="00CD7048">
        <w:rPr>
          <w:rFonts w:ascii="Times New Roman" w:eastAsia="標楷體" w:hAnsi="Times New Roman" w:cs="Times New Roman"/>
        </w:rPr>
        <w:t>管理學院國際企業學系</w:t>
      </w:r>
      <w:r w:rsidRPr="00CD7048">
        <w:rPr>
          <w:rFonts w:ascii="Times New Roman" w:eastAsia="標楷體" w:hAnsi="Times New Roman" w:cs="Times New Roman"/>
          <w:u w:val="single"/>
        </w:rPr>
        <w:t>教授連勇智</w:t>
      </w:r>
      <w:r w:rsidRPr="00CD7048">
        <w:rPr>
          <w:rFonts w:ascii="Times New Roman" w:eastAsia="標楷體" w:hAnsi="Times New Roman" w:cs="Times New Roman"/>
        </w:rPr>
        <w:t>前借調財團法人商業發展研究院擔任研究員兼行銷與消費行為研究所所長（</w:t>
      </w:r>
      <w:r w:rsidRPr="00CD7048">
        <w:rPr>
          <w:rFonts w:ascii="Times New Roman" w:eastAsia="標楷體" w:hAnsi="Times New Roman" w:cs="Times New Roman"/>
        </w:rPr>
        <w:t>104</w:t>
      </w:r>
      <w:r w:rsidRPr="00CD7048">
        <w:rPr>
          <w:rFonts w:ascii="Times New Roman" w:eastAsia="標楷體" w:hAnsi="Times New Roman" w:cs="Times New Roman"/>
        </w:rPr>
        <w:t>年</w:t>
      </w:r>
      <w:r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日起至</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7</w:t>
      </w:r>
      <w:r w:rsidRPr="00CD7048">
        <w:rPr>
          <w:rFonts w:ascii="Times New Roman" w:eastAsia="標楷體" w:hAnsi="Times New Roman" w:cs="Times New Roman"/>
        </w:rPr>
        <w:t>月</w:t>
      </w:r>
      <w:r w:rsidRPr="00CD7048">
        <w:rPr>
          <w:rFonts w:ascii="Times New Roman" w:eastAsia="標楷體" w:hAnsi="Times New Roman" w:cs="Times New Roman"/>
        </w:rPr>
        <w:t>31</w:t>
      </w:r>
      <w:r w:rsidRPr="00CD7048">
        <w:rPr>
          <w:rFonts w:ascii="Times New Roman" w:eastAsia="標楷體" w:hAnsi="Times New Roman" w:cs="Times New Roman"/>
        </w:rPr>
        <w:t>日止），自</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日起返校歸建，</w:t>
      </w:r>
      <w:r w:rsidRPr="00CD7048">
        <w:rPr>
          <w:rFonts w:ascii="Times New Roman" w:eastAsia="標楷體" w:hAnsi="Times New Roman" w:cs="Times New Roman"/>
        </w:rPr>
        <w:t>10</w:t>
      </w:r>
      <w:r w:rsidR="00AC58CD" w:rsidRPr="00CD7048">
        <w:rPr>
          <w:rFonts w:ascii="Times New Roman" w:eastAsia="標楷體" w:hAnsi="Times New Roman" w:cs="Times New Roman"/>
        </w:rPr>
        <w:t>4</w:t>
      </w:r>
      <w:r w:rsidRPr="00CD7048">
        <w:rPr>
          <w:rFonts w:ascii="Times New Roman" w:eastAsia="標楷體" w:hAnsi="Times New Roman" w:cs="Times New Roman"/>
        </w:rPr>
        <w:t>學年度</w:t>
      </w:r>
      <w:r w:rsidR="00AC58CD" w:rsidRPr="00CD7048">
        <w:rPr>
          <w:rFonts w:ascii="Times New Roman" w:eastAsia="標楷體" w:hAnsi="Times New Roman" w:cs="Times New Roman"/>
        </w:rPr>
        <w:t>原支</w:t>
      </w:r>
      <w:r w:rsidRPr="00CD7048">
        <w:rPr>
          <w:rFonts w:ascii="Times New Roman" w:eastAsia="標楷體" w:hAnsi="Times New Roman" w:cs="Times New Roman"/>
        </w:rPr>
        <w:t>5</w:t>
      </w:r>
      <w:r w:rsidR="00AC58CD" w:rsidRPr="00CD7048">
        <w:rPr>
          <w:rFonts w:ascii="Times New Roman" w:eastAsia="標楷體" w:hAnsi="Times New Roman" w:cs="Times New Roman"/>
        </w:rPr>
        <w:t>50</w:t>
      </w:r>
      <w:r w:rsidRPr="00CD7048">
        <w:rPr>
          <w:rFonts w:ascii="Times New Roman" w:eastAsia="標楷體" w:hAnsi="Times New Roman" w:cs="Times New Roman"/>
        </w:rPr>
        <w:t>薪點</w:t>
      </w:r>
      <w:r w:rsidR="00AC58CD" w:rsidRPr="00CD7048">
        <w:rPr>
          <w:rFonts w:ascii="Times New Roman" w:eastAsia="標楷體" w:hAnsi="Times New Roman" w:cs="Times New Roman"/>
        </w:rPr>
        <w:t>，</w:t>
      </w:r>
      <w:r w:rsidR="00AC58CD" w:rsidRPr="00CD7048">
        <w:rPr>
          <w:rFonts w:ascii="Times New Roman" w:eastAsia="標楷體" w:hAnsi="Times New Roman" w:cs="Times New Roman"/>
        </w:rPr>
        <w:t>105</w:t>
      </w:r>
      <w:r w:rsidR="00AC58CD" w:rsidRPr="00CD7048">
        <w:rPr>
          <w:rFonts w:ascii="Times New Roman" w:eastAsia="標楷體" w:hAnsi="Times New Roman" w:cs="Times New Roman"/>
        </w:rPr>
        <w:t>學年度得晉支</w:t>
      </w:r>
      <w:r w:rsidR="00AC58CD" w:rsidRPr="00CD7048">
        <w:rPr>
          <w:rFonts w:ascii="Times New Roman" w:eastAsia="標楷體" w:hAnsi="Times New Roman" w:cs="Times New Roman"/>
        </w:rPr>
        <w:t>575</w:t>
      </w:r>
      <w:r w:rsidR="00AC58CD" w:rsidRPr="00CD7048">
        <w:rPr>
          <w:rFonts w:ascii="Times New Roman" w:eastAsia="標楷體" w:hAnsi="Times New Roman" w:cs="Times New Roman"/>
        </w:rPr>
        <w:t>薪點，</w:t>
      </w:r>
      <w:r w:rsidR="00AC58CD" w:rsidRPr="00CD7048">
        <w:rPr>
          <w:rFonts w:ascii="Times New Roman" w:eastAsia="標楷體" w:hAnsi="Times New Roman" w:cs="Times New Roman"/>
        </w:rPr>
        <w:t>106</w:t>
      </w:r>
      <w:r w:rsidR="00AC58CD" w:rsidRPr="00CD7048">
        <w:rPr>
          <w:rFonts w:ascii="Times New Roman" w:eastAsia="標楷體" w:hAnsi="Times New Roman" w:cs="Times New Roman"/>
        </w:rPr>
        <w:t>學年度得晉支</w:t>
      </w:r>
      <w:r w:rsidR="00AC58CD" w:rsidRPr="00CD7048">
        <w:rPr>
          <w:rFonts w:ascii="Times New Roman" w:eastAsia="標楷體" w:hAnsi="Times New Roman" w:cs="Times New Roman"/>
        </w:rPr>
        <w:t>600</w:t>
      </w:r>
      <w:r w:rsidR="00AC58CD" w:rsidRPr="00CD7048">
        <w:rPr>
          <w:rFonts w:ascii="Times New Roman" w:eastAsia="標楷體" w:hAnsi="Times New Roman" w:cs="Times New Roman"/>
        </w:rPr>
        <w:t>薪點</w:t>
      </w:r>
      <w:r w:rsidRPr="00CD7048">
        <w:rPr>
          <w:rFonts w:ascii="Times New Roman" w:eastAsia="標楷體" w:hAnsi="Times New Roman" w:cs="Times New Roman"/>
        </w:rPr>
        <w:t>，</w:t>
      </w:r>
      <w:r w:rsidRPr="00CD7048">
        <w:rPr>
          <w:rFonts w:ascii="Times New Roman" w:eastAsia="標楷體" w:hAnsi="Times New Roman" w:cs="Times New Roman"/>
        </w:rPr>
        <w:t>107</w:t>
      </w:r>
      <w:r w:rsidRPr="00CD7048">
        <w:rPr>
          <w:rFonts w:ascii="Times New Roman" w:eastAsia="標楷體" w:hAnsi="Times New Roman" w:cs="Times New Roman"/>
        </w:rPr>
        <w:t>學年度得晉支</w:t>
      </w:r>
      <w:r w:rsidR="00AC58CD" w:rsidRPr="00CD7048">
        <w:rPr>
          <w:rFonts w:ascii="Times New Roman" w:eastAsia="標楷體" w:hAnsi="Times New Roman" w:cs="Times New Roman"/>
        </w:rPr>
        <w:t>62</w:t>
      </w:r>
      <w:r w:rsidRPr="00CD7048">
        <w:rPr>
          <w:rFonts w:ascii="Times New Roman" w:eastAsia="標楷體" w:hAnsi="Times New Roman" w:cs="Times New Roman"/>
        </w:rPr>
        <w:t>5</w:t>
      </w:r>
      <w:r w:rsidRPr="00CD7048">
        <w:rPr>
          <w:rFonts w:ascii="Times New Roman" w:eastAsia="標楷體" w:hAnsi="Times New Roman" w:cs="Times New Roman"/>
        </w:rPr>
        <w:t>薪點，業經系院簽註同意晉薪意見，並提第</w:t>
      </w:r>
      <w:r w:rsidRPr="00CD7048">
        <w:rPr>
          <w:rFonts w:ascii="Times New Roman" w:eastAsia="標楷體" w:hAnsi="Times New Roman" w:cs="Times New Roman"/>
        </w:rPr>
        <w:t>300</w:t>
      </w:r>
      <w:r w:rsidR="00AC58CD" w:rsidRPr="00CD7048">
        <w:rPr>
          <w:rFonts w:ascii="Times New Roman" w:eastAsia="標楷體" w:hAnsi="Times New Roman" w:cs="Times New Roman"/>
        </w:rPr>
        <w:t>8</w:t>
      </w:r>
      <w:r w:rsidRPr="00CD7048">
        <w:rPr>
          <w:rFonts w:ascii="Times New Roman" w:eastAsia="標楷體" w:hAnsi="Times New Roman" w:cs="Times New Roman"/>
        </w:rPr>
        <w:t>次行政會議報告。</w:t>
      </w:r>
    </w:p>
    <w:p w:rsidR="00BE3771" w:rsidRPr="00CD7048" w:rsidRDefault="00BE3771" w:rsidP="00BE3771">
      <w:pPr>
        <w:pStyle w:val="a3"/>
        <w:numPr>
          <w:ilvl w:val="1"/>
          <w:numId w:val="1"/>
        </w:numPr>
        <w:ind w:leftChars="0" w:left="709"/>
        <w:jc w:val="both"/>
        <w:rPr>
          <w:rFonts w:ascii="Times New Roman" w:eastAsia="標楷體" w:hAnsi="Times New Roman" w:cs="Times New Roman"/>
        </w:rPr>
      </w:pPr>
      <w:r w:rsidRPr="00CD7048">
        <w:rPr>
          <w:rFonts w:ascii="Times New Roman" w:eastAsia="標楷體" w:hAnsi="Times New Roman" w:cs="Times New Roman"/>
        </w:rPr>
        <w:t>生物資源暨農學院農業經濟學系</w:t>
      </w:r>
      <w:r w:rsidRPr="00CD7048">
        <w:rPr>
          <w:rFonts w:ascii="Times New Roman" w:eastAsia="標楷體" w:hAnsi="Times New Roman" w:cs="Times New Roman"/>
          <w:u w:val="single"/>
        </w:rPr>
        <w:t>教授張宏浩</w:t>
      </w:r>
      <w:r w:rsidRPr="00CD7048">
        <w:rPr>
          <w:rFonts w:ascii="Times New Roman" w:eastAsia="標楷體" w:hAnsi="Times New Roman" w:cs="Times New Roman"/>
        </w:rPr>
        <w:t>前借調公平交易委員會擔任委員（</w:t>
      </w:r>
      <w:r w:rsidRPr="00CD7048">
        <w:rPr>
          <w:rFonts w:ascii="Times New Roman" w:eastAsia="標楷體" w:hAnsi="Times New Roman" w:cs="Times New Roman"/>
        </w:rPr>
        <w:t>104</w:t>
      </w:r>
      <w:r w:rsidRPr="00CD7048">
        <w:rPr>
          <w:rFonts w:ascii="Times New Roman" w:eastAsia="標楷體" w:hAnsi="Times New Roman" w:cs="Times New Roman"/>
        </w:rPr>
        <w:t>年</w:t>
      </w:r>
      <w:r w:rsidRPr="00CD7048">
        <w:rPr>
          <w:rFonts w:ascii="Times New Roman" w:eastAsia="標楷體" w:hAnsi="Times New Roman" w:cs="Times New Roman"/>
        </w:rPr>
        <w:t>3</w:t>
      </w:r>
      <w:r w:rsidRPr="00CD7048">
        <w:rPr>
          <w:rFonts w:ascii="Times New Roman" w:eastAsia="標楷體" w:hAnsi="Times New Roman" w:cs="Times New Roman"/>
        </w:rPr>
        <w:t>月</w:t>
      </w:r>
      <w:r w:rsidRPr="00CD7048">
        <w:rPr>
          <w:rFonts w:ascii="Times New Roman" w:eastAsia="標楷體" w:hAnsi="Times New Roman" w:cs="Times New Roman"/>
        </w:rPr>
        <w:t>30</w:t>
      </w:r>
      <w:r w:rsidRPr="00CD7048">
        <w:rPr>
          <w:rFonts w:ascii="Times New Roman" w:eastAsia="標楷體" w:hAnsi="Times New Roman" w:cs="Times New Roman"/>
        </w:rPr>
        <w:t>日起至</w:t>
      </w:r>
      <w:r w:rsidRPr="00CD7048">
        <w:rPr>
          <w:rFonts w:ascii="Times New Roman" w:eastAsia="標楷體" w:hAnsi="Times New Roman" w:cs="Times New Roman"/>
        </w:rPr>
        <w:t>108</w:t>
      </w:r>
      <w:r w:rsidRPr="00CD7048">
        <w:rPr>
          <w:rFonts w:ascii="Times New Roman" w:eastAsia="標楷體" w:hAnsi="Times New Roman" w:cs="Times New Roman"/>
        </w:rPr>
        <w:t>年</w:t>
      </w:r>
      <w:r w:rsidRPr="00CD7048">
        <w:rPr>
          <w:rFonts w:ascii="Times New Roman" w:eastAsia="標楷體" w:hAnsi="Times New Roman" w:cs="Times New Roman"/>
        </w:rPr>
        <w:t>1</w:t>
      </w:r>
      <w:r w:rsidRPr="00CD7048">
        <w:rPr>
          <w:rFonts w:ascii="Times New Roman" w:eastAsia="標楷體" w:hAnsi="Times New Roman" w:cs="Times New Roman"/>
        </w:rPr>
        <w:t>月</w:t>
      </w:r>
      <w:r w:rsidRPr="00CD7048">
        <w:rPr>
          <w:rFonts w:ascii="Times New Roman" w:eastAsia="標楷體" w:hAnsi="Times New Roman" w:cs="Times New Roman"/>
        </w:rPr>
        <w:t>31</w:t>
      </w:r>
      <w:r w:rsidRPr="00CD7048">
        <w:rPr>
          <w:rFonts w:ascii="Times New Roman" w:eastAsia="標楷體" w:hAnsi="Times New Roman" w:cs="Times New Roman"/>
        </w:rPr>
        <w:t>日止），自</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日起返校歸建，</w:t>
      </w:r>
      <w:r w:rsidR="0095663C">
        <w:rPr>
          <w:rFonts w:ascii="Times New Roman" w:eastAsia="標楷體" w:hAnsi="Times New Roman" w:cs="Times New Roman" w:hint="eastAsia"/>
        </w:rPr>
        <w:t>103</w:t>
      </w:r>
      <w:r w:rsidR="0095663C">
        <w:rPr>
          <w:rFonts w:ascii="Times New Roman" w:eastAsia="標楷體" w:hAnsi="Times New Roman" w:cs="Times New Roman" w:hint="eastAsia"/>
        </w:rPr>
        <w:t>學年度原支</w:t>
      </w:r>
      <w:r w:rsidR="0095663C">
        <w:rPr>
          <w:rFonts w:ascii="Times New Roman" w:eastAsia="標楷體" w:hAnsi="Times New Roman" w:cs="Times New Roman" w:hint="eastAsia"/>
        </w:rPr>
        <w:t>500</w:t>
      </w:r>
      <w:r w:rsidR="0095663C">
        <w:rPr>
          <w:rFonts w:ascii="Times New Roman" w:eastAsia="標楷體" w:hAnsi="Times New Roman" w:cs="Times New Roman" w:hint="eastAsia"/>
        </w:rPr>
        <w:t>薪點，</w:t>
      </w:r>
      <w:r w:rsidRPr="00CD7048">
        <w:rPr>
          <w:rFonts w:ascii="Times New Roman" w:eastAsia="標楷體" w:hAnsi="Times New Roman" w:cs="Times New Roman"/>
        </w:rPr>
        <w:t>104</w:t>
      </w:r>
      <w:r w:rsidRPr="00CD7048">
        <w:rPr>
          <w:rFonts w:ascii="Times New Roman" w:eastAsia="標楷體" w:hAnsi="Times New Roman" w:cs="Times New Roman"/>
        </w:rPr>
        <w:t>學年度</w:t>
      </w:r>
      <w:r w:rsidR="0095663C">
        <w:rPr>
          <w:rFonts w:ascii="Times New Roman" w:eastAsia="標楷體" w:hAnsi="Times New Roman" w:cs="Times New Roman" w:hint="eastAsia"/>
        </w:rPr>
        <w:t>得晉</w:t>
      </w:r>
      <w:r w:rsidRPr="00CD7048">
        <w:rPr>
          <w:rFonts w:ascii="Times New Roman" w:eastAsia="標楷體" w:hAnsi="Times New Roman" w:cs="Times New Roman"/>
        </w:rPr>
        <w:t>支</w:t>
      </w:r>
      <w:r w:rsidRPr="00CD7048">
        <w:rPr>
          <w:rFonts w:ascii="Times New Roman" w:eastAsia="標楷體" w:hAnsi="Times New Roman" w:cs="Times New Roman"/>
        </w:rPr>
        <w:t>525</w:t>
      </w:r>
      <w:r w:rsidRPr="00CD7048">
        <w:rPr>
          <w:rFonts w:ascii="Times New Roman" w:eastAsia="標楷體" w:hAnsi="Times New Roman" w:cs="Times New Roman"/>
        </w:rPr>
        <w:t>薪點，</w:t>
      </w:r>
      <w:r w:rsidRPr="00CD7048">
        <w:rPr>
          <w:rFonts w:ascii="Times New Roman" w:eastAsia="標楷體" w:hAnsi="Times New Roman" w:cs="Times New Roman"/>
        </w:rPr>
        <w:t>105</w:t>
      </w:r>
      <w:r w:rsidRPr="00CD7048">
        <w:rPr>
          <w:rFonts w:ascii="Times New Roman" w:eastAsia="標楷體" w:hAnsi="Times New Roman" w:cs="Times New Roman"/>
        </w:rPr>
        <w:t>學年度得晉支</w:t>
      </w:r>
      <w:r w:rsidRPr="00CD7048">
        <w:rPr>
          <w:rFonts w:ascii="Times New Roman" w:eastAsia="標楷體" w:hAnsi="Times New Roman" w:cs="Times New Roman"/>
        </w:rPr>
        <w:t>550</w:t>
      </w:r>
      <w:r w:rsidRPr="00CD7048">
        <w:rPr>
          <w:rFonts w:ascii="Times New Roman" w:eastAsia="標楷體" w:hAnsi="Times New Roman" w:cs="Times New Roman"/>
        </w:rPr>
        <w:t>薪點，</w:t>
      </w:r>
      <w:r w:rsidRPr="00CD7048">
        <w:rPr>
          <w:rFonts w:ascii="Times New Roman" w:eastAsia="標楷體" w:hAnsi="Times New Roman" w:cs="Times New Roman"/>
        </w:rPr>
        <w:t>106</w:t>
      </w:r>
      <w:r w:rsidRPr="00CD7048">
        <w:rPr>
          <w:rFonts w:ascii="Times New Roman" w:eastAsia="標楷體" w:hAnsi="Times New Roman" w:cs="Times New Roman"/>
        </w:rPr>
        <w:t>學年度得晉支</w:t>
      </w:r>
      <w:r w:rsidRPr="00CD7048">
        <w:rPr>
          <w:rFonts w:ascii="Times New Roman" w:eastAsia="標楷體" w:hAnsi="Times New Roman" w:cs="Times New Roman"/>
        </w:rPr>
        <w:t>575</w:t>
      </w:r>
      <w:r w:rsidRPr="00CD7048">
        <w:rPr>
          <w:rFonts w:ascii="Times New Roman" w:eastAsia="標楷體" w:hAnsi="Times New Roman" w:cs="Times New Roman"/>
        </w:rPr>
        <w:t>薪點，</w:t>
      </w:r>
      <w:r w:rsidRPr="00CD7048">
        <w:rPr>
          <w:rFonts w:ascii="Times New Roman" w:eastAsia="標楷體" w:hAnsi="Times New Roman" w:cs="Times New Roman"/>
        </w:rPr>
        <w:t>107</w:t>
      </w:r>
      <w:r w:rsidRPr="00CD7048">
        <w:rPr>
          <w:rFonts w:ascii="Times New Roman" w:eastAsia="標楷體" w:hAnsi="Times New Roman" w:cs="Times New Roman"/>
        </w:rPr>
        <w:t>學年度得晉支</w:t>
      </w:r>
      <w:r w:rsidRPr="00CD7048">
        <w:rPr>
          <w:rFonts w:ascii="Times New Roman" w:eastAsia="標楷體" w:hAnsi="Times New Roman" w:cs="Times New Roman"/>
        </w:rPr>
        <w:t>600</w:t>
      </w:r>
      <w:r w:rsidRPr="00CD7048">
        <w:rPr>
          <w:rFonts w:ascii="Times New Roman" w:eastAsia="標楷體" w:hAnsi="Times New Roman" w:cs="Times New Roman"/>
        </w:rPr>
        <w:t>薪點，業經學院簽註同意晉薪意見，並提第</w:t>
      </w:r>
      <w:r w:rsidRPr="00CD7048">
        <w:rPr>
          <w:rFonts w:ascii="Times New Roman" w:eastAsia="標楷體" w:hAnsi="Times New Roman" w:cs="Times New Roman"/>
        </w:rPr>
        <w:t>3008</w:t>
      </w:r>
      <w:r w:rsidRPr="00CD7048">
        <w:rPr>
          <w:rFonts w:ascii="Times New Roman" w:eastAsia="標楷體" w:hAnsi="Times New Roman" w:cs="Times New Roman"/>
        </w:rPr>
        <w:t>次行政會議報告。</w:t>
      </w:r>
    </w:p>
    <w:p w:rsidR="00E612B8" w:rsidRPr="00CD7048" w:rsidRDefault="00B30F5A" w:rsidP="00813A03">
      <w:pPr>
        <w:pStyle w:val="a3"/>
        <w:numPr>
          <w:ilvl w:val="1"/>
          <w:numId w:val="1"/>
        </w:numPr>
        <w:ind w:leftChars="0" w:left="709" w:rightChars="-118" w:right="-283" w:hanging="482"/>
        <w:jc w:val="both"/>
        <w:rPr>
          <w:rFonts w:ascii="Times New Roman" w:eastAsia="標楷體" w:hAnsi="Times New Roman" w:cs="Times New Roman"/>
        </w:rPr>
      </w:pPr>
      <w:r w:rsidRPr="00CD7048">
        <w:rPr>
          <w:rFonts w:ascii="Times New Roman" w:eastAsia="標楷體" w:hAnsi="Times New Roman" w:cs="Times New Roman"/>
        </w:rPr>
        <w:t>本校講座教授聘任案</w:t>
      </w:r>
      <w:r w:rsidR="0049518F" w:rsidRPr="00CD7048">
        <w:rPr>
          <w:rFonts w:ascii="Times New Roman" w:eastAsia="標楷體" w:hAnsi="Times New Roman" w:cs="Times New Roman"/>
        </w:rPr>
        <w:t>，業經各講座審議委員會審議通過如下</w:t>
      </w:r>
      <w:r w:rsidRPr="00CD7048">
        <w:rPr>
          <w:rFonts w:ascii="Times New Roman" w:eastAsia="標楷體" w:hAnsi="Times New Roman" w:cs="Times New Roman"/>
        </w:rPr>
        <w:t>：</w:t>
      </w:r>
    </w:p>
    <w:tbl>
      <w:tblPr>
        <w:tblStyle w:val="aa"/>
        <w:tblW w:w="9806" w:type="dxa"/>
        <w:jc w:val="center"/>
        <w:tblLook w:val="04A0" w:firstRow="1" w:lastRow="0" w:firstColumn="1" w:lastColumn="0" w:noHBand="0" w:noVBand="1"/>
      </w:tblPr>
      <w:tblGrid>
        <w:gridCol w:w="704"/>
        <w:gridCol w:w="3119"/>
        <w:gridCol w:w="1701"/>
        <w:gridCol w:w="1985"/>
        <w:gridCol w:w="2297"/>
      </w:tblGrid>
      <w:tr w:rsidR="00481CB5" w:rsidRPr="00CD7048" w:rsidTr="006B6CD8">
        <w:trPr>
          <w:jc w:val="center"/>
        </w:trPr>
        <w:tc>
          <w:tcPr>
            <w:tcW w:w="704" w:type="dxa"/>
            <w:vAlign w:val="center"/>
          </w:tcPr>
          <w:p w:rsidR="00481CB5" w:rsidRPr="00CD7048" w:rsidRDefault="00481CB5" w:rsidP="00AD7F13">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編號</w:t>
            </w:r>
          </w:p>
        </w:tc>
        <w:tc>
          <w:tcPr>
            <w:tcW w:w="3119" w:type="dxa"/>
            <w:vAlign w:val="center"/>
          </w:tcPr>
          <w:p w:rsidR="00481CB5" w:rsidRPr="005E084B" w:rsidRDefault="00481CB5" w:rsidP="00AD7F13">
            <w:pPr>
              <w:spacing w:line="240" w:lineRule="exact"/>
              <w:jc w:val="center"/>
              <w:rPr>
                <w:rFonts w:ascii="Times New Roman" w:eastAsia="標楷體" w:hAnsi="Times New Roman" w:cs="Times New Roman"/>
                <w:spacing w:val="-20"/>
                <w:sz w:val="20"/>
                <w:szCs w:val="20"/>
              </w:rPr>
            </w:pPr>
            <w:r w:rsidRPr="005E084B">
              <w:rPr>
                <w:rFonts w:ascii="Times New Roman" w:eastAsia="標楷體" w:hAnsi="Times New Roman" w:cs="Times New Roman"/>
                <w:noProof/>
                <w:sz w:val="20"/>
                <w:szCs w:val="20"/>
              </w:rPr>
              <w:t>學院系</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科</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所別</w:t>
            </w:r>
          </w:p>
        </w:tc>
        <w:tc>
          <w:tcPr>
            <w:tcW w:w="1701" w:type="dxa"/>
            <w:vAlign w:val="center"/>
          </w:tcPr>
          <w:p w:rsidR="00481CB5" w:rsidRPr="005E084B" w:rsidRDefault="00481CB5" w:rsidP="00AD7F13">
            <w:pPr>
              <w:spacing w:line="240" w:lineRule="exact"/>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姓名職稱</w:t>
            </w:r>
          </w:p>
        </w:tc>
        <w:tc>
          <w:tcPr>
            <w:tcW w:w="1985" w:type="dxa"/>
            <w:vAlign w:val="center"/>
          </w:tcPr>
          <w:p w:rsidR="00481CB5" w:rsidRPr="00CD7048" w:rsidRDefault="00481CB5" w:rsidP="005E084B">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講座名稱</w:t>
            </w:r>
          </w:p>
        </w:tc>
        <w:tc>
          <w:tcPr>
            <w:tcW w:w="2297" w:type="dxa"/>
            <w:vAlign w:val="center"/>
          </w:tcPr>
          <w:p w:rsidR="00481CB5" w:rsidRPr="00CD7048" w:rsidRDefault="00481CB5" w:rsidP="005E084B">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聘期起迄</w:t>
            </w:r>
          </w:p>
        </w:tc>
      </w:tr>
      <w:tr w:rsidR="0049518F" w:rsidRPr="00CD7048" w:rsidTr="006B6CD8">
        <w:trPr>
          <w:jc w:val="center"/>
        </w:trPr>
        <w:tc>
          <w:tcPr>
            <w:tcW w:w="704" w:type="dxa"/>
          </w:tcPr>
          <w:p w:rsidR="0049518F" w:rsidRPr="00CD7048" w:rsidRDefault="00481CB5" w:rsidP="00AD7F13">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w:t>
            </w:r>
          </w:p>
        </w:tc>
        <w:tc>
          <w:tcPr>
            <w:tcW w:w="3119" w:type="dxa"/>
          </w:tcPr>
          <w:p w:rsidR="0049518F" w:rsidRPr="005E084B" w:rsidRDefault="00C670B5" w:rsidP="00AD7F13">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文學院中國文學系</w:t>
            </w:r>
          </w:p>
        </w:tc>
        <w:tc>
          <w:tcPr>
            <w:tcW w:w="1701" w:type="dxa"/>
          </w:tcPr>
          <w:p w:rsidR="0049518F" w:rsidRPr="005E084B" w:rsidRDefault="00C670B5" w:rsidP="007861E3">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葉國良教授</w:t>
            </w:r>
          </w:p>
        </w:tc>
        <w:tc>
          <w:tcPr>
            <w:tcW w:w="1985" w:type="dxa"/>
          </w:tcPr>
          <w:p w:rsidR="0049518F" w:rsidRPr="00CD7048" w:rsidRDefault="00C670B5" w:rsidP="005E084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49518F" w:rsidRPr="00CD7048" w:rsidRDefault="00C670B5" w:rsidP="005E084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1080731</w:t>
            </w:r>
          </w:p>
        </w:tc>
      </w:tr>
      <w:tr w:rsidR="00C670B5" w:rsidRPr="00CD7048" w:rsidTr="006B6CD8">
        <w:trPr>
          <w:jc w:val="center"/>
        </w:trPr>
        <w:tc>
          <w:tcPr>
            <w:tcW w:w="704" w:type="dxa"/>
          </w:tcPr>
          <w:p w:rsidR="00C670B5" w:rsidRPr="00CD7048" w:rsidRDefault="00481CB5" w:rsidP="00AD7F13">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w:t>
            </w:r>
          </w:p>
        </w:tc>
        <w:tc>
          <w:tcPr>
            <w:tcW w:w="3119" w:type="dxa"/>
          </w:tcPr>
          <w:p w:rsidR="00C670B5" w:rsidRPr="005E084B" w:rsidRDefault="00C670B5" w:rsidP="00AD7F13">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文學院戲劇學系</w:t>
            </w:r>
          </w:p>
        </w:tc>
        <w:tc>
          <w:tcPr>
            <w:tcW w:w="1701" w:type="dxa"/>
          </w:tcPr>
          <w:p w:rsidR="00C670B5" w:rsidRPr="005E084B" w:rsidRDefault="00C670B5" w:rsidP="007861E3">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王安祈教授</w:t>
            </w:r>
          </w:p>
        </w:tc>
        <w:tc>
          <w:tcPr>
            <w:tcW w:w="1985" w:type="dxa"/>
          </w:tcPr>
          <w:p w:rsidR="00C670B5" w:rsidRPr="00CD7048" w:rsidRDefault="00C670B5" w:rsidP="005E084B">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C670B5" w:rsidRPr="00CD7048" w:rsidRDefault="00C670B5" w:rsidP="005E084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1080731</w:t>
            </w:r>
          </w:p>
        </w:tc>
      </w:tr>
      <w:tr w:rsidR="00481CB5" w:rsidRPr="00CD7048" w:rsidTr="006B6CD8">
        <w:trPr>
          <w:jc w:val="center"/>
        </w:trPr>
        <w:tc>
          <w:tcPr>
            <w:tcW w:w="704" w:type="dxa"/>
          </w:tcPr>
          <w:p w:rsidR="00481CB5" w:rsidRPr="00CD7048" w:rsidRDefault="00481CB5" w:rsidP="00AD7F13">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3</w:t>
            </w:r>
          </w:p>
        </w:tc>
        <w:tc>
          <w:tcPr>
            <w:tcW w:w="3119" w:type="dxa"/>
          </w:tcPr>
          <w:p w:rsidR="00481CB5" w:rsidRPr="005E084B" w:rsidRDefault="00481CB5" w:rsidP="00AD7F13">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文學院圖書資訊學系</w:t>
            </w:r>
          </w:p>
        </w:tc>
        <w:tc>
          <w:tcPr>
            <w:tcW w:w="1701" w:type="dxa"/>
          </w:tcPr>
          <w:p w:rsidR="00481CB5" w:rsidRPr="005E084B" w:rsidRDefault="00481CB5" w:rsidP="007861E3">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黃慕萱教授</w:t>
            </w:r>
          </w:p>
        </w:tc>
        <w:tc>
          <w:tcPr>
            <w:tcW w:w="1985" w:type="dxa"/>
          </w:tcPr>
          <w:p w:rsidR="00481CB5" w:rsidRPr="00CD7048" w:rsidRDefault="00481CB5" w:rsidP="005E084B">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481CB5" w:rsidRPr="00CD7048" w:rsidRDefault="00481CB5" w:rsidP="005E084B">
            <w:pPr>
              <w:pStyle w:val="a3"/>
              <w:spacing w:line="240" w:lineRule="exact"/>
              <w:ind w:leftChars="0" w:left="0"/>
              <w:jc w:val="center"/>
              <w:rPr>
                <w:rFonts w:ascii="Times New Roman" w:eastAsia="標楷體" w:hAnsi="Times New Roman" w:cs="Times New Roman"/>
                <w:bCs/>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C670B5" w:rsidRPr="00CD7048" w:rsidTr="006B6CD8">
        <w:trPr>
          <w:jc w:val="center"/>
        </w:trPr>
        <w:tc>
          <w:tcPr>
            <w:tcW w:w="704" w:type="dxa"/>
          </w:tcPr>
          <w:p w:rsidR="00C670B5" w:rsidRPr="00CD7048" w:rsidRDefault="00481CB5" w:rsidP="00AD7F13">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4</w:t>
            </w:r>
          </w:p>
        </w:tc>
        <w:tc>
          <w:tcPr>
            <w:tcW w:w="3119" w:type="dxa"/>
          </w:tcPr>
          <w:p w:rsidR="00C670B5" w:rsidRPr="005E084B" w:rsidRDefault="00C670B5" w:rsidP="00AD7F13">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理學院數學系</w:t>
            </w:r>
          </w:p>
        </w:tc>
        <w:tc>
          <w:tcPr>
            <w:tcW w:w="1701" w:type="dxa"/>
          </w:tcPr>
          <w:p w:rsidR="00C670B5" w:rsidRPr="005E084B" w:rsidRDefault="00C670B5" w:rsidP="007861E3">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于靖教授</w:t>
            </w:r>
          </w:p>
        </w:tc>
        <w:tc>
          <w:tcPr>
            <w:tcW w:w="1985" w:type="dxa"/>
          </w:tcPr>
          <w:p w:rsidR="00C670B5" w:rsidRPr="00CD7048" w:rsidRDefault="00C670B5" w:rsidP="005E084B">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C670B5" w:rsidRPr="00CD7048" w:rsidRDefault="00C670B5" w:rsidP="005E084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1080731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5</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理學院數學系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王金龍教授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6</w:t>
            </w:r>
          </w:p>
        </w:tc>
        <w:tc>
          <w:tcPr>
            <w:tcW w:w="3119" w:type="dxa"/>
          </w:tcPr>
          <w:p w:rsidR="0095663C" w:rsidRPr="005E084B" w:rsidRDefault="0095663C" w:rsidP="0095663C">
            <w:pPr>
              <w:spacing w:line="240" w:lineRule="exact"/>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理學院數學系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林長壽教授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7</w:t>
            </w:r>
          </w:p>
        </w:tc>
        <w:tc>
          <w:tcPr>
            <w:tcW w:w="3119" w:type="dxa"/>
          </w:tcPr>
          <w:p w:rsidR="0095663C" w:rsidRPr="005E084B" w:rsidRDefault="0095663C" w:rsidP="0095663C">
            <w:pPr>
              <w:spacing w:line="240" w:lineRule="exact"/>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理學院數學系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陳俊全教授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8</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理學院天文物理研究所</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侯維恕教授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9</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理學院物理學系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郭光宇教授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理學院物理學系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陳永芳教授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11</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理學院地質科學系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羅清華教授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12</w:t>
            </w:r>
          </w:p>
        </w:tc>
        <w:tc>
          <w:tcPr>
            <w:tcW w:w="3119" w:type="dxa"/>
          </w:tcPr>
          <w:p w:rsidR="0095663C" w:rsidRPr="005E084B" w:rsidRDefault="0095663C" w:rsidP="0095663C">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醫學院醫學系內科</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楊泮池教授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13</w:t>
            </w:r>
          </w:p>
        </w:tc>
        <w:tc>
          <w:tcPr>
            <w:tcW w:w="3119" w:type="dxa"/>
          </w:tcPr>
          <w:p w:rsidR="0095663C" w:rsidRPr="005E084B" w:rsidRDefault="0095663C" w:rsidP="0095663C">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醫學院醫學系內科</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莊立民教授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14</w:t>
            </w:r>
          </w:p>
        </w:tc>
        <w:tc>
          <w:tcPr>
            <w:tcW w:w="3119" w:type="dxa"/>
          </w:tcPr>
          <w:p w:rsidR="0095663C" w:rsidRPr="005E084B" w:rsidRDefault="0095663C" w:rsidP="0095663C">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醫學院臨床醫學研究所</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陳培哲教授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15</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工學院應用力學研究所</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陳發林教授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16</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管理學院國際企業學系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洪茂蔚教授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17</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管理學院商學研究所</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莊璦嘉</w:t>
            </w:r>
            <w:r>
              <w:rPr>
                <w:rFonts w:ascii="Times New Roman" w:eastAsia="標楷體" w:hAnsi="Times New Roman" w:cs="Times New Roman" w:hint="eastAsia"/>
                <w:sz w:val="20"/>
                <w:szCs w:val="20"/>
              </w:rPr>
              <w:t>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富邦永續講座</w:t>
            </w:r>
          </w:p>
        </w:tc>
        <w:tc>
          <w:tcPr>
            <w:tcW w:w="2297" w:type="dxa"/>
          </w:tcPr>
          <w:p w:rsidR="0095663C" w:rsidRPr="00CD7048" w:rsidRDefault="0095663C" w:rsidP="0095663C">
            <w:pPr>
              <w:pStyle w:val="a3"/>
              <w:spacing w:line="240" w:lineRule="exact"/>
              <w:ind w:leftChars="0" w:left="0"/>
              <w:jc w:val="center"/>
              <w:rPr>
                <w:rFonts w:ascii="Times New Roman" w:eastAsia="標楷體" w:hAnsi="Times New Roman" w:cs="Times New Roman"/>
                <w:bCs/>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18</w:t>
            </w:r>
          </w:p>
        </w:tc>
        <w:tc>
          <w:tcPr>
            <w:tcW w:w="3119" w:type="dxa"/>
          </w:tcPr>
          <w:p w:rsidR="0095663C" w:rsidRPr="005E084B" w:rsidRDefault="0095663C" w:rsidP="0095663C">
            <w:pPr>
              <w:pStyle w:val="a3"/>
              <w:spacing w:line="240" w:lineRule="exact"/>
              <w:ind w:leftChars="0" w:left="0"/>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貝蘇章教授</w:t>
            </w:r>
          </w:p>
        </w:tc>
        <w:tc>
          <w:tcPr>
            <w:tcW w:w="1985"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1080731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19</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李琳山教授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pStyle w:val="a3"/>
              <w:spacing w:line="240" w:lineRule="exact"/>
              <w:ind w:leftChars="0" w:left="0"/>
              <w:jc w:val="center"/>
              <w:rPr>
                <w:rFonts w:ascii="Times New Roman" w:eastAsia="標楷體" w:hAnsi="Times New Roman" w:cs="Times New Roman"/>
                <w:bCs/>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20</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陳良基教授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本校講座教授</w:t>
            </w:r>
          </w:p>
        </w:tc>
        <w:tc>
          <w:tcPr>
            <w:tcW w:w="2297" w:type="dxa"/>
          </w:tcPr>
          <w:p w:rsidR="0095663C" w:rsidRPr="00CD7048" w:rsidRDefault="0095663C" w:rsidP="0095663C">
            <w:pPr>
              <w:pStyle w:val="a3"/>
              <w:spacing w:line="240" w:lineRule="exact"/>
              <w:ind w:leftChars="0" w:left="0"/>
              <w:jc w:val="center"/>
              <w:rPr>
                <w:rFonts w:ascii="Times New Roman" w:eastAsia="標楷體" w:hAnsi="Times New Roman" w:cs="Times New Roman"/>
                <w:bCs/>
                <w:sz w:val="20"/>
                <w:szCs w:val="20"/>
              </w:rPr>
            </w:pPr>
            <w:r w:rsidRPr="00CD7048">
              <w:rPr>
                <w:rFonts w:ascii="Times New Roman" w:eastAsia="標楷體" w:hAnsi="Times New Roman" w:cs="Times New Roman"/>
                <w:bCs/>
                <w:sz w:val="20"/>
                <w:szCs w:val="20"/>
              </w:rPr>
              <w:t>1070801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1100731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21</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吳忠幟教授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美光科技講座</w:t>
            </w:r>
          </w:p>
        </w:tc>
        <w:tc>
          <w:tcPr>
            <w:tcW w:w="2297" w:type="dxa"/>
          </w:tcPr>
          <w:p w:rsidR="0095663C" w:rsidRPr="00CD7048" w:rsidRDefault="0095663C" w:rsidP="0095663C">
            <w:pPr>
              <w:pStyle w:val="a3"/>
              <w:spacing w:line="240" w:lineRule="exact"/>
              <w:ind w:leftChars="0" w:left="0"/>
              <w:jc w:val="center"/>
              <w:rPr>
                <w:rFonts w:ascii="Times New Roman" w:eastAsia="標楷體" w:hAnsi="Times New Roman" w:cs="Times New Roman"/>
                <w:bCs/>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22</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吳宗霖教授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和碩講座</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23</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電機資訊學院電機工程學系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劉志文教授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鍾双麟學術講座</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24</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電機資訊學院資訊工程學系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陳信希教授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瑞軒科技講座</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25</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電機資訊學院資訊工程學系</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郭大維教授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神基講座</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r w:rsidR="0095663C" w:rsidRPr="00CD7048" w:rsidTr="006B6CD8">
        <w:trPr>
          <w:jc w:val="center"/>
        </w:trPr>
        <w:tc>
          <w:tcPr>
            <w:tcW w:w="704"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26</w:t>
            </w:r>
          </w:p>
        </w:tc>
        <w:tc>
          <w:tcPr>
            <w:tcW w:w="3119" w:type="dxa"/>
          </w:tcPr>
          <w:p w:rsidR="0095663C" w:rsidRPr="005E084B" w:rsidRDefault="0095663C" w:rsidP="0095663C">
            <w:pPr>
              <w:pStyle w:val="a3"/>
              <w:spacing w:line="240" w:lineRule="exact"/>
              <w:ind w:leftChars="0" w:left="0"/>
              <w:jc w:val="both"/>
              <w:rPr>
                <w:rFonts w:ascii="Times New Roman" w:eastAsia="標楷體" w:hAnsi="Times New Roman" w:cs="Times New Roman"/>
                <w:sz w:val="20"/>
                <w:szCs w:val="20"/>
              </w:rPr>
            </w:pPr>
            <w:r w:rsidRPr="005E084B">
              <w:rPr>
                <w:rFonts w:ascii="Times New Roman" w:eastAsia="標楷體" w:hAnsi="Times New Roman" w:cs="Times New Roman"/>
                <w:sz w:val="20"/>
                <w:szCs w:val="20"/>
              </w:rPr>
              <w:t>電機資訊學院電信工程學研究所</w:t>
            </w:r>
          </w:p>
        </w:tc>
        <w:tc>
          <w:tcPr>
            <w:tcW w:w="1701" w:type="dxa"/>
          </w:tcPr>
          <w:p w:rsidR="0095663C" w:rsidRPr="005E084B" w:rsidRDefault="0095663C" w:rsidP="0095663C">
            <w:pPr>
              <w:pStyle w:val="a3"/>
              <w:spacing w:line="240" w:lineRule="exact"/>
              <w:ind w:leftChars="0" w:left="0"/>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陳宏銘教授</w:t>
            </w:r>
          </w:p>
        </w:tc>
        <w:tc>
          <w:tcPr>
            <w:tcW w:w="1985" w:type="dxa"/>
          </w:tcPr>
          <w:p w:rsidR="0095663C" w:rsidRPr="00CD7048" w:rsidRDefault="0095663C" w:rsidP="0095663C">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國泰金控講座</w:t>
            </w:r>
          </w:p>
        </w:tc>
        <w:tc>
          <w:tcPr>
            <w:tcW w:w="2297" w:type="dxa"/>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bCs/>
                <w:sz w:val="20"/>
                <w:szCs w:val="20"/>
              </w:rPr>
              <w:t>1070101</w:t>
            </w:r>
            <w:r w:rsidRPr="00CD7048">
              <w:rPr>
                <w:rFonts w:ascii="Times New Roman" w:eastAsia="標楷體" w:hAnsi="Times New Roman" w:cs="Times New Roman"/>
                <w:bCs/>
                <w:sz w:val="20"/>
                <w:szCs w:val="20"/>
              </w:rPr>
              <w:t>至</w:t>
            </w:r>
            <w:r w:rsidRPr="00CD7048">
              <w:rPr>
                <w:rFonts w:ascii="Times New Roman" w:eastAsia="標楷體" w:hAnsi="Times New Roman" w:cs="Times New Roman"/>
                <w:bCs/>
                <w:sz w:val="20"/>
                <w:szCs w:val="20"/>
              </w:rPr>
              <w:t>1071231</w:t>
            </w:r>
          </w:p>
        </w:tc>
      </w:tr>
    </w:tbl>
    <w:p w:rsidR="008036FE" w:rsidRDefault="008036FE" w:rsidP="00ED1B7B">
      <w:pPr>
        <w:pStyle w:val="a3"/>
        <w:numPr>
          <w:ilvl w:val="1"/>
          <w:numId w:val="1"/>
        </w:numPr>
        <w:ind w:leftChars="0" w:left="709" w:rightChars="-118" w:right="-283"/>
        <w:jc w:val="both"/>
        <w:rPr>
          <w:rFonts w:ascii="Times New Roman" w:eastAsia="標楷體" w:hAnsi="Times New Roman" w:cs="Times New Roman"/>
        </w:rPr>
      </w:pPr>
      <w:r w:rsidRPr="00CD7048">
        <w:rPr>
          <w:rFonts w:ascii="Times New Roman" w:eastAsia="標楷體" w:hAnsi="Times New Roman" w:cs="Times New Roman"/>
        </w:rPr>
        <w:t>107</w:t>
      </w:r>
      <w:r w:rsidRPr="00CD7048">
        <w:rPr>
          <w:rFonts w:ascii="Times New Roman" w:eastAsia="標楷體" w:hAnsi="Times New Roman" w:cs="Times New Roman"/>
        </w:rPr>
        <w:t>學年度新聘</w:t>
      </w:r>
      <w:r>
        <w:rPr>
          <w:rFonts w:ascii="Times New Roman" w:eastAsia="標楷體" w:hAnsi="Times New Roman" w:cs="Times New Roman" w:hint="eastAsia"/>
        </w:rPr>
        <w:t>教師因故延後應聘</w:t>
      </w:r>
      <w:r w:rsidRPr="0095663C">
        <w:rPr>
          <w:rFonts w:ascii="Times New Roman" w:eastAsia="標楷體" w:hAnsi="Times New Roman" w:cs="Times New Roman" w:hint="eastAsia"/>
          <w:szCs w:val="24"/>
        </w:rPr>
        <w:t>，</w:t>
      </w:r>
      <w:r w:rsidR="0095663C" w:rsidRPr="0095663C">
        <w:rPr>
          <w:rFonts w:ascii="Times New Roman" w:eastAsia="標楷體" w:hAnsi="Times New Roman" w:cs="Times New Roman"/>
          <w:szCs w:val="24"/>
        </w:rPr>
        <w:t>代表著作仍在送審年限內</w:t>
      </w:r>
      <w:r w:rsidR="0095663C" w:rsidRPr="0095663C">
        <w:rPr>
          <w:rFonts w:ascii="Times New Roman" w:eastAsia="標楷體" w:hAnsi="Times New Roman" w:cs="Times New Roman" w:hint="eastAsia"/>
          <w:szCs w:val="24"/>
        </w:rPr>
        <w:t>，</w:t>
      </w:r>
      <w:r>
        <w:rPr>
          <w:rFonts w:ascii="Times New Roman" w:eastAsia="標楷體" w:hAnsi="Times New Roman" w:cs="Times New Roman" w:hint="eastAsia"/>
        </w:rPr>
        <w:t>業簽奉核定如下：</w:t>
      </w:r>
    </w:p>
    <w:tbl>
      <w:tblPr>
        <w:tblStyle w:val="aa"/>
        <w:tblW w:w="9639" w:type="dxa"/>
        <w:tblInd w:w="137" w:type="dxa"/>
        <w:tblLook w:val="04A0" w:firstRow="1" w:lastRow="0" w:firstColumn="1" w:lastColumn="0" w:noHBand="0" w:noVBand="1"/>
      </w:tblPr>
      <w:tblGrid>
        <w:gridCol w:w="709"/>
        <w:gridCol w:w="2844"/>
        <w:gridCol w:w="1813"/>
        <w:gridCol w:w="2289"/>
        <w:gridCol w:w="1984"/>
      </w:tblGrid>
      <w:tr w:rsidR="0095663C" w:rsidRPr="008036FE" w:rsidTr="0095663C">
        <w:tc>
          <w:tcPr>
            <w:tcW w:w="709" w:type="dxa"/>
            <w:vAlign w:val="center"/>
          </w:tcPr>
          <w:p w:rsidR="0095663C" w:rsidRPr="00CD7048" w:rsidRDefault="0095663C" w:rsidP="0095663C">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編號</w:t>
            </w:r>
          </w:p>
        </w:tc>
        <w:tc>
          <w:tcPr>
            <w:tcW w:w="2844" w:type="dxa"/>
            <w:vAlign w:val="center"/>
          </w:tcPr>
          <w:p w:rsidR="0095663C" w:rsidRPr="005E084B" w:rsidRDefault="0095663C" w:rsidP="0095663C">
            <w:pPr>
              <w:spacing w:line="240" w:lineRule="exact"/>
              <w:jc w:val="center"/>
              <w:rPr>
                <w:rFonts w:ascii="Times New Roman" w:eastAsia="標楷體" w:hAnsi="Times New Roman" w:cs="Times New Roman"/>
                <w:spacing w:val="-20"/>
                <w:sz w:val="20"/>
                <w:szCs w:val="20"/>
              </w:rPr>
            </w:pPr>
            <w:r w:rsidRPr="005E084B">
              <w:rPr>
                <w:rFonts w:ascii="Times New Roman" w:eastAsia="標楷體" w:hAnsi="Times New Roman" w:cs="Times New Roman"/>
                <w:noProof/>
                <w:sz w:val="20"/>
                <w:szCs w:val="20"/>
              </w:rPr>
              <w:t>學院系</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科</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所別</w:t>
            </w:r>
          </w:p>
        </w:tc>
        <w:tc>
          <w:tcPr>
            <w:tcW w:w="1813" w:type="dxa"/>
            <w:vAlign w:val="center"/>
          </w:tcPr>
          <w:p w:rsidR="0095663C" w:rsidRPr="005E084B" w:rsidRDefault="0095663C" w:rsidP="0095663C">
            <w:pPr>
              <w:spacing w:line="240" w:lineRule="exact"/>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姓名職稱</w:t>
            </w:r>
          </w:p>
        </w:tc>
        <w:tc>
          <w:tcPr>
            <w:tcW w:w="2289" w:type="dxa"/>
            <w:vAlign w:val="center"/>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原起聘日</w:t>
            </w:r>
          </w:p>
        </w:tc>
        <w:tc>
          <w:tcPr>
            <w:tcW w:w="1984" w:type="dxa"/>
            <w:vAlign w:val="center"/>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hint="eastAsia"/>
                <w:sz w:val="20"/>
                <w:szCs w:val="20"/>
              </w:rPr>
              <w:t>延後應聘日</w:t>
            </w:r>
          </w:p>
        </w:tc>
      </w:tr>
      <w:tr w:rsidR="0095663C" w:rsidRPr="008036FE" w:rsidTr="0095663C">
        <w:tc>
          <w:tcPr>
            <w:tcW w:w="709" w:type="dxa"/>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hint="eastAsia"/>
                <w:sz w:val="20"/>
                <w:szCs w:val="20"/>
              </w:rPr>
              <w:t>1</w:t>
            </w:r>
          </w:p>
        </w:tc>
        <w:tc>
          <w:tcPr>
            <w:tcW w:w="2844" w:type="dxa"/>
          </w:tcPr>
          <w:p w:rsidR="0095663C" w:rsidRPr="008036FE" w:rsidRDefault="0095663C" w:rsidP="0095663C">
            <w:pPr>
              <w:pStyle w:val="a3"/>
              <w:spacing w:line="240" w:lineRule="exact"/>
              <w:ind w:leftChars="0" w:left="0"/>
              <w:jc w:val="both"/>
              <w:rPr>
                <w:rFonts w:ascii="Times New Roman" w:eastAsia="標楷體" w:hAnsi="Times New Roman" w:cs="Times New Roman"/>
                <w:sz w:val="20"/>
                <w:szCs w:val="20"/>
              </w:rPr>
            </w:pPr>
            <w:r w:rsidRPr="008036FE">
              <w:rPr>
                <w:rFonts w:ascii="Times New Roman" w:eastAsia="標楷體" w:hAnsi="Times New Roman" w:cs="Times New Roman"/>
                <w:sz w:val="20"/>
                <w:szCs w:val="20"/>
              </w:rPr>
              <w:t>理學院海洋研究所</w:t>
            </w:r>
          </w:p>
        </w:tc>
        <w:tc>
          <w:tcPr>
            <w:tcW w:w="1813" w:type="dxa"/>
          </w:tcPr>
          <w:p w:rsidR="0095663C" w:rsidRPr="008036FE" w:rsidRDefault="0095663C" w:rsidP="0095663C">
            <w:pPr>
              <w:pStyle w:val="a3"/>
              <w:spacing w:line="240" w:lineRule="exact"/>
              <w:ind w:leftChars="0" w:left="0"/>
              <w:jc w:val="both"/>
              <w:rPr>
                <w:rFonts w:ascii="Times New Roman" w:eastAsia="標楷體" w:hAnsi="Times New Roman" w:cs="Times New Roman"/>
                <w:sz w:val="20"/>
                <w:szCs w:val="20"/>
              </w:rPr>
            </w:pPr>
            <w:r w:rsidRPr="008036FE">
              <w:rPr>
                <w:rFonts w:ascii="Times New Roman" w:eastAsia="標楷體" w:hAnsi="Times New Roman" w:cs="Times New Roman"/>
                <w:sz w:val="20"/>
                <w:szCs w:val="20"/>
              </w:rPr>
              <w:t>許哲源助理教授</w:t>
            </w:r>
          </w:p>
        </w:tc>
        <w:tc>
          <w:tcPr>
            <w:tcW w:w="2289" w:type="dxa"/>
          </w:tcPr>
          <w:p w:rsidR="0095663C" w:rsidRDefault="0095663C" w:rsidP="0095663C">
            <w:pPr>
              <w:spacing w:line="240" w:lineRule="exact"/>
              <w:jc w:val="center"/>
            </w:pPr>
            <w:r w:rsidRPr="00F2670C">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F2670C">
              <w:rPr>
                <w:rFonts w:ascii="Times New Roman" w:eastAsia="標楷體" w:hAnsi="Times New Roman" w:cs="Times New Roman"/>
                <w:sz w:val="20"/>
                <w:szCs w:val="20"/>
              </w:rPr>
              <w:t>年</w:t>
            </w:r>
            <w:r w:rsidRPr="00F2670C">
              <w:rPr>
                <w:rFonts w:ascii="Times New Roman" w:eastAsia="標楷體" w:hAnsi="Times New Roman" w:cs="Times New Roman"/>
                <w:sz w:val="20"/>
                <w:szCs w:val="20"/>
              </w:rPr>
              <w:t>8</w:t>
            </w:r>
            <w:r w:rsidRPr="00F2670C">
              <w:rPr>
                <w:rFonts w:ascii="Times New Roman" w:eastAsia="標楷體" w:hAnsi="Times New Roman" w:cs="Times New Roman"/>
                <w:sz w:val="20"/>
                <w:szCs w:val="20"/>
              </w:rPr>
              <w:t>月</w:t>
            </w:r>
            <w:r w:rsidRPr="00F2670C">
              <w:rPr>
                <w:rFonts w:ascii="Times New Roman" w:eastAsia="標楷體" w:hAnsi="Times New Roman" w:cs="Times New Roman"/>
                <w:sz w:val="20"/>
                <w:szCs w:val="20"/>
              </w:rPr>
              <w:t>1</w:t>
            </w:r>
            <w:r w:rsidRPr="00F2670C">
              <w:rPr>
                <w:rFonts w:ascii="Times New Roman" w:eastAsia="標楷體" w:hAnsi="Times New Roman" w:cs="Times New Roman"/>
                <w:sz w:val="20"/>
                <w:szCs w:val="20"/>
              </w:rPr>
              <w:t>日</w:t>
            </w:r>
          </w:p>
        </w:tc>
        <w:tc>
          <w:tcPr>
            <w:tcW w:w="1984" w:type="dxa"/>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sz w:val="20"/>
                <w:szCs w:val="20"/>
              </w:rPr>
              <w:t>108</w:t>
            </w:r>
            <w:r w:rsidRPr="008036FE">
              <w:rPr>
                <w:rFonts w:ascii="Times New Roman" w:eastAsia="標楷體" w:hAnsi="Times New Roman" w:cs="Times New Roman"/>
                <w:sz w:val="20"/>
                <w:szCs w:val="20"/>
              </w:rPr>
              <w:t>年</w:t>
            </w:r>
            <w:r w:rsidRPr="008036FE">
              <w:rPr>
                <w:rFonts w:ascii="Times New Roman" w:eastAsia="標楷體" w:hAnsi="Times New Roman" w:cs="Times New Roman"/>
                <w:sz w:val="20"/>
                <w:szCs w:val="20"/>
              </w:rPr>
              <w:t>8</w:t>
            </w:r>
            <w:r w:rsidRPr="008036FE">
              <w:rPr>
                <w:rFonts w:ascii="Times New Roman" w:eastAsia="標楷體" w:hAnsi="Times New Roman" w:cs="Times New Roman"/>
                <w:sz w:val="20"/>
                <w:szCs w:val="20"/>
              </w:rPr>
              <w:t>月</w:t>
            </w:r>
            <w:r w:rsidRPr="008036FE">
              <w:rPr>
                <w:rFonts w:ascii="Times New Roman" w:eastAsia="標楷體" w:hAnsi="Times New Roman" w:cs="Times New Roman"/>
                <w:sz w:val="20"/>
                <w:szCs w:val="20"/>
              </w:rPr>
              <w:t>1</w:t>
            </w:r>
            <w:r w:rsidRPr="008036FE">
              <w:rPr>
                <w:rFonts w:ascii="Times New Roman" w:eastAsia="標楷體" w:hAnsi="Times New Roman" w:cs="Times New Roman"/>
                <w:sz w:val="20"/>
                <w:szCs w:val="20"/>
              </w:rPr>
              <w:t>日</w:t>
            </w:r>
          </w:p>
        </w:tc>
      </w:tr>
      <w:tr w:rsidR="0095663C" w:rsidRPr="008036FE" w:rsidTr="0095663C">
        <w:tc>
          <w:tcPr>
            <w:tcW w:w="709" w:type="dxa"/>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hint="eastAsia"/>
                <w:sz w:val="20"/>
                <w:szCs w:val="20"/>
              </w:rPr>
              <w:t>2</w:t>
            </w:r>
          </w:p>
        </w:tc>
        <w:tc>
          <w:tcPr>
            <w:tcW w:w="2844" w:type="dxa"/>
          </w:tcPr>
          <w:p w:rsidR="0095663C" w:rsidRPr="008036FE" w:rsidRDefault="0095663C" w:rsidP="0095663C">
            <w:pPr>
              <w:pStyle w:val="a3"/>
              <w:spacing w:line="240" w:lineRule="exact"/>
              <w:ind w:leftChars="0" w:left="0"/>
              <w:jc w:val="both"/>
              <w:rPr>
                <w:rFonts w:ascii="Times New Roman" w:eastAsia="標楷體" w:hAnsi="Times New Roman" w:cs="Times New Roman"/>
                <w:sz w:val="20"/>
                <w:szCs w:val="20"/>
              </w:rPr>
            </w:pPr>
            <w:r w:rsidRPr="008036FE">
              <w:rPr>
                <w:rFonts w:ascii="Times New Roman" w:eastAsia="標楷體" w:hAnsi="Times New Roman" w:cs="Times New Roman"/>
                <w:sz w:val="20"/>
                <w:szCs w:val="20"/>
              </w:rPr>
              <w:t>理學院大氣科學系</w:t>
            </w:r>
          </w:p>
        </w:tc>
        <w:tc>
          <w:tcPr>
            <w:tcW w:w="1813" w:type="dxa"/>
          </w:tcPr>
          <w:p w:rsidR="0095663C" w:rsidRPr="008036FE" w:rsidRDefault="0095663C" w:rsidP="0095663C">
            <w:pPr>
              <w:pStyle w:val="a3"/>
              <w:spacing w:line="240" w:lineRule="exact"/>
              <w:ind w:leftChars="0" w:left="0"/>
              <w:jc w:val="both"/>
              <w:rPr>
                <w:rFonts w:ascii="Times New Roman" w:eastAsia="標楷體" w:hAnsi="Times New Roman" w:cs="Times New Roman"/>
                <w:sz w:val="20"/>
                <w:szCs w:val="20"/>
              </w:rPr>
            </w:pPr>
            <w:r w:rsidRPr="008036FE">
              <w:rPr>
                <w:rFonts w:ascii="Times New Roman" w:eastAsia="標楷體" w:hAnsi="Times New Roman" w:cs="Times New Roman"/>
                <w:sz w:val="20"/>
                <w:szCs w:val="20"/>
              </w:rPr>
              <w:t>李佳穎助理教授</w:t>
            </w:r>
          </w:p>
        </w:tc>
        <w:tc>
          <w:tcPr>
            <w:tcW w:w="2289" w:type="dxa"/>
          </w:tcPr>
          <w:p w:rsidR="0095663C" w:rsidRDefault="0095663C" w:rsidP="0095663C">
            <w:pPr>
              <w:spacing w:line="240" w:lineRule="exact"/>
              <w:jc w:val="center"/>
            </w:pPr>
            <w:r w:rsidRPr="00F2670C">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F2670C">
              <w:rPr>
                <w:rFonts w:ascii="Times New Roman" w:eastAsia="標楷體" w:hAnsi="Times New Roman" w:cs="Times New Roman"/>
                <w:sz w:val="20"/>
                <w:szCs w:val="20"/>
              </w:rPr>
              <w:t>年</w:t>
            </w:r>
            <w:r w:rsidRPr="00F2670C">
              <w:rPr>
                <w:rFonts w:ascii="Times New Roman" w:eastAsia="標楷體" w:hAnsi="Times New Roman" w:cs="Times New Roman"/>
                <w:sz w:val="20"/>
                <w:szCs w:val="20"/>
              </w:rPr>
              <w:t>8</w:t>
            </w:r>
            <w:r w:rsidRPr="00F2670C">
              <w:rPr>
                <w:rFonts w:ascii="Times New Roman" w:eastAsia="標楷體" w:hAnsi="Times New Roman" w:cs="Times New Roman"/>
                <w:sz w:val="20"/>
                <w:szCs w:val="20"/>
              </w:rPr>
              <w:t>月</w:t>
            </w:r>
            <w:r w:rsidRPr="00F2670C">
              <w:rPr>
                <w:rFonts w:ascii="Times New Roman" w:eastAsia="標楷體" w:hAnsi="Times New Roman" w:cs="Times New Roman"/>
                <w:sz w:val="20"/>
                <w:szCs w:val="20"/>
              </w:rPr>
              <w:t>1</w:t>
            </w:r>
            <w:r w:rsidRPr="00F2670C">
              <w:rPr>
                <w:rFonts w:ascii="Times New Roman" w:eastAsia="標楷體" w:hAnsi="Times New Roman" w:cs="Times New Roman"/>
                <w:sz w:val="20"/>
                <w:szCs w:val="20"/>
              </w:rPr>
              <w:t>日</w:t>
            </w:r>
          </w:p>
        </w:tc>
        <w:tc>
          <w:tcPr>
            <w:tcW w:w="1984" w:type="dxa"/>
          </w:tcPr>
          <w:p w:rsidR="0095663C" w:rsidRPr="008036FE" w:rsidRDefault="0095663C" w:rsidP="0095663C">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sz w:val="20"/>
                <w:szCs w:val="20"/>
              </w:rPr>
              <w:t>108</w:t>
            </w:r>
            <w:r w:rsidRPr="008036FE">
              <w:rPr>
                <w:rFonts w:ascii="Times New Roman" w:eastAsia="標楷體" w:hAnsi="Times New Roman" w:cs="Times New Roman"/>
                <w:sz w:val="20"/>
                <w:szCs w:val="20"/>
              </w:rPr>
              <w:t>年</w:t>
            </w:r>
            <w:r w:rsidRPr="008036FE">
              <w:rPr>
                <w:rFonts w:ascii="Times New Roman" w:eastAsia="標楷體" w:hAnsi="Times New Roman" w:cs="Times New Roman"/>
                <w:sz w:val="20"/>
                <w:szCs w:val="20"/>
              </w:rPr>
              <w:t>2</w:t>
            </w:r>
            <w:r w:rsidRPr="008036FE">
              <w:rPr>
                <w:rFonts w:ascii="Times New Roman" w:eastAsia="標楷體" w:hAnsi="Times New Roman" w:cs="Times New Roman"/>
                <w:sz w:val="20"/>
                <w:szCs w:val="20"/>
              </w:rPr>
              <w:t>月</w:t>
            </w:r>
            <w:r w:rsidRPr="008036FE">
              <w:rPr>
                <w:rFonts w:ascii="Times New Roman" w:eastAsia="標楷體" w:hAnsi="Times New Roman" w:cs="Times New Roman"/>
                <w:sz w:val="20"/>
                <w:szCs w:val="20"/>
              </w:rPr>
              <w:t>1</w:t>
            </w:r>
            <w:r w:rsidRPr="008036FE">
              <w:rPr>
                <w:rFonts w:ascii="Times New Roman" w:eastAsia="標楷體" w:hAnsi="Times New Roman" w:cs="Times New Roman"/>
                <w:sz w:val="20"/>
                <w:szCs w:val="20"/>
              </w:rPr>
              <w:t>日</w:t>
            </w:r>
          </w:p>
        </w:tc>
      </w:tr>
    </w:tbl>
    <w:p w:rsidR="00103537" w:rsidRPr="00CD7048" w:rsidRDefault="00103537" w:rsidP="00B122BE">
      <w:pPr>
        <w:pStyle w:val="a3"/>
        <w:numPr>
          <w:ilvl w:val="1"/>
          <w:numId w:val="1"/>
        </w:numPr>
        <w:ind w:leftChars="0" w:left="709" w:rightChars="59" w:right="142"/>
        <w:jc w:val="both"/>
        <w:rPr>
          <w:rFonts w:ascii="Times New Roman" w:eastAsia="標楷體" w:hAnsi="Times New Roman" w:cs="Times New Roman"/>
        </w:rPr>
      </w:pPr>
      <w:r w:rsidRPr="00CD7048">
        <w:rPr>
          <w:rFonts w:ascii="Times New Roman" w:eastAsia="標楷體" w:hAnsi="Times New Roman" w:cs="Times New Roman"/>
        </w:rPr>
        <w:t>電機資訊學院電機工程學系</w:t>
      </w:r>
      <w:r w:rsidRPr="00CD7048">
        <w:rPr>
          <w:rFonts w:ascii="Times New Roman" w:eastAsia="標楷體" w:hAnsi="Times New Roman" w:cs="Times New Roman"/>
          <w:u w:val="single"/>
        </w:rPr>
        <w:t>教授劉致為</w:t>
      </w:r>
      <w:r w:rsidRPr="00CD7048">
        <w:rPr>
          <w:rFonts w:ascii="Times New Roman" w:eastAsia="標楷體" w:hAnsi="Times New Roman" w:cs="Times New Roman"/>
        </w:rPr>
        <w:t>符合本校「特聘教授設置暨特聘加給給與實施要</w:t>
      </w:r>
      <w:r w:rsidRPr="00CD7048">
        <w:rPr>
          <w:rFonts w:ascii="Times New Roman" w:eastAsia="標楷體" w:hAnsi="Times New Roman" w:cs="Times New Roman"/>
        </w:rPr>
        <w:lastRenderedPageBreak/>
        <w:t>點」第</w:t>
      </w:r>
      <w:r w:rsidRPr="00CD7048">
        <w:rPr>
          <w:rFonts w:ascii="Times New Roman" w:eastAsia="標楷體" w:hAnsi="Times New Roman" w:cs="Times New Roman"/>
        </w:rPr>
        <w:t>2</w:t>
      </w:r>
      <w:r w:rsidRPr="00CD7048">
        <w:rPr>
          <w:rFonts w:ascii="Times New Roman" w:eastAsia="標楷體" w:hAnsi="Times New Roman" w:cs="Times New Roman"/>
        </w:rPr>
        <w:t>點第</w:t>
      </w:r>
      <w:r w:rsidRPr="00CD7048">
        <w:rPr>
          <w:rFonts w:ascii="Times New Roman" w:eastAsia="標楷體" w:hAnsi="Times New Roman" w:cs="Times New Roman"/>
        </w:rPr>
        <w:t>1</w:t>
      </w:r>
      <w:r w:rsidRPr="00CD7048">
        <w:rPr>
          <w:rFonts w:ascii="Times New Roman" w:eastAsia="標楷體" w:hAnsi="Times New Roman" w:cs="Times New Roman"/>
        </w:rPr>
        <w:t>項第</w:t>
      </w:r>
      <w:r w:rsidRPr="00CD7048">
        <w:rPr>
          <w:rFonts w:ascii="Times New Roman" w:eastAsia="標楷體" w:hAnsi="Times New Roman" w:cs="Times New Roman"/>
        </w:rPr>
        <w:t>4</w:t>
      </w:r>
      <w:r w:rsidRPr="00CD7048">
        <w:rPr>
          <w:rFonts w:ascii="Times New Roman" w:eastAsia="標楷體" w:hAnsi="Times New Roman" w:cs="Times New Roman"/>
        </w:rPr>
        <w:t>款較高等級資格條件，擬自</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日（行政會議審議通過後次月</w:t>
      </w:r>
      <w:r w:rsidRPr="00CD7048">
        <w:rPr>
          <w:rFonts w:ascii="Times New Roman" w:eastAsia="標楷體" w:hAnsi="Times New Roman" w:cs="Times New Roman"/>
        </w:rPr>
        <w:t>1</w:t>
      </w:r>
      <w:r w:rsidRPr="00CD7048">
        <w:rPr>
          <w:rFonts w:ascii="Times New Roman" w:eastAsia="標楷體" w:hAnsi="Times New Roman" w:cs="Times New Roman"/>
        </w:rPr>
        <w:t>日）起聘任為該款特聘教授，業提第</w:t>
      </w:r>
      <w:r w:rsidRPr="00CD7048">
        <w:rPr>
          <w:rFonts w:ascii="Times New Roman" w:eastAsia="標楷體" w:hAnsi="Times New Roman" w:cs="Times New Roman"/>
        </w:rPr>
        <w:t>3004</w:t>
      </w:r>
      <w:r w:rsidRPr="00CD7048">
        <w:rPr>
          <w:rFonts w:ascii="Times New Roman" w:eastAsia="標楷體" w:hAnsi="Times New Roman" w:cs="Times New Roman"/>
        </w:rPr>
        <w:t>次行政會議討論通過。</w:t>
      </w:r>
    </w:p>
    <w:p w:rsidR="00103537" w:rsidRPr="00CD7048" w:rsidRDefault="00103537" w:rsidP="00B122BE">
      <w:pPr>
        <w:pStyle w:val="a3"/>
        <w:numPr>
          <w:ilvl w:val="0"/>
          <w:numId w:val="9"/>
        </w:numPr>
        <w:ind w:leftChars="0" w:left="993" w:rightChars="59" w:right="142" w:hanging="764"/>
        <w:jc w:val="both"/>
        <w:rPr>
          <w:rFonts w:ascii="Times New Roman" w:eastAsia="標楷體" w:hAnsi="Times New Roman" w:cs="Times New Roman"/>
        </w:rPr>
      </w:pPr>
      <w:r w:rsidRPr="00CD7048">
        <w:rPr>
          <w:rFonts w:ascii="Times New Roman" w:eastAsia="標楷體" w:hAnsi="Times New Roman" w:cs="Times New Roman"/>
        </w:rPr>
        <w:t>工學院材料科學與工程學系</w:t>
      </w:r>
      <w:r w:rsidRPr="00CD7048">
        <w:rPr>
          <w:rFonts w:ascii="Times New Roman" w:eastAsia="標楷體" w:hAnsi="Times New Roman" w:cs="Times New Roman"/>
          <w:u w:val="single"/>
        </w:rPr>
        <w:t>教授高振宏</w:t>
      </w:r>
      <w:r w:rsidRPr="00CD7048">
        <w:rPr>
          <w:rFonts w:ascii="Times New Roman" w:eastAsia="標楷體" w:hAnsi="Times New Roman" w:cs="Times New Roman"/>
        </w:rPr>
        <w:t>符合本校「特聘教授設置暨特聘加給給與實施要點」第</w:t>
      </w:r>
      <w:r w:rsidRPr="00CD7048">
        <w:rPr>
          <w:rFonts w:ascii="Times New Roman" w:eastAsia="標楷體" w:hAnsi="Times New Roman" w:cs="Times New Roman"/>
        </w:rPr>
        <w:t>2</w:t>
      </w:r>
      <w:r w:rsidRPr="00CD7048">
        <w:rPr>
          <w:rFonts w:ascii="Times New Roman" w:eastAsia="標楷體" w:hAnsi="Times New Roman" w:cs="Times New Roman"/>
        </w:rPr>
        <w:t>點第</w:t>
      </w:r>
      <w:r w:rsidRPr="00CD7048">
        <w:rPr>
          <w:rFonts w:ascii="Times New Roman" w:eastAsia="標楷體" w:hAnsi="Times New Roman" w:cs="Times New Roman"/>
        </w:rPr>
        <w:t>1</w:t>
      </w:r>
      <w:r w:rsidRPr="00CD7048">
        <w:rPr>
          <w:rFonts w:ascii="Times New Roman" w:eastAsia="標楷體" w:hAnsi="Times New Roman" w:cs="Times New Roman"/>
        </w:rPr>
        <w:t>項第</w:t>
      </w:r>
      <w:r w:rsidRPr="00CD7048">
        <w:rPr>
          <w:rFonts w:ascii="Times New Roman" w:eastAsia="標楷體" w:hAnsi="Times New Roman" w:cs="Times New Roman"/>
        </w:rPr>
        <w:t>4</w:t>
      </w:r>
      <w:r w:rsidRPr="00CD7048">
        <w:rPr>
          <w:rFonts w:ascii="Times New Roman" w:eastAsia="標楷體" w:hAnsi="Times New Roman" w:cs="Times New Roman"/>
        </w:rPr>
        <w:t>款較高等級資格條件，擬自</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日（行政會議審議通過後次月</w:t>
      </w:r>
      <w:r w:rsidRPr="00CD7048">
        <w:rPr>
          <w:rFonts w:ascii="Times New Roman" w:eastAsia="標楷體" w:hAnsi="Times New Roman" w:cs="Times New Roman"/>
        </w:rPr>
        <w:t>1</w:t>
      </w:r>
      <w:r w:rsidRPr="00CD7048">
        <w:rPr>
          <w:rFonts w:ascii="Times New Roman" w:eastAsia="標楷體" w:hAnsi="Times New Roman" w:cs="Times New Roman"/>
        </w:rPr>
        <w:t>日）起聘任為該款特聘教授，業提第</w:t>
      </w:r>
      <w:r w:rsidRPr="00CD7048">
        <w:rPr>
          <w:rFonts w:ascii="Times New Roman" w:eastAsia="標楷體" w:hAnsi="Times New Roman" w:cs="Times New Roman"/>
        </w:rPr>
        <w:t>3005</w:t>
      </w:r>
      <w:r w:rsidRPr="00CD7048">
        <w:rPr>
          <w:rFonts w:ascii="Times New Roman" w:eastAsia="標楷體" w:hAnsi="Times New Roman" w:cs="Times New Roman"/>
        </w:rPr>
        <w:t>次行政會議討論通過。</w:t>
      </w:r>
    </w:p>
    <w:p w:rsidR="00EA2B6C" w:rsidRPr="00CD7048" w:rsidRDefault="00EA2B6C" w:rsidP="00B122BE">
      <w:pPr>
        <w:pStyle w:val="a3"/>
        <w:numPr>
          <w:ilvl w:val="0"/>
          <w:numId w:val="9"/>
        </w:numPr>
        <w:ind w:leftChars="0" w:left="993" w:rightChars="59" w:right="142" w:hanging="764"/>
        <w:jc w:val="both"/>
        <w:rPr>
          <w:rFonts w:ascii="Times New Roman" w:eastAsia="標楷體" w:hAnsi="Times New Roman" w:cs="Times New Roman"/>
        </w:rPr>
      </w:pPr>
      <w:r w:rsidRPr="00CD7048">
        <w:rPr>
          <w:rFonts w:ascii="Times New Roman" w:eastAsia="標楷體" w:hAnsi="Times New Roman" w:cs="Times New Roman"/>
        </w:rPr>
        <w:t>工學院材料科學與工程學系</w:t>
      </w:r>
      <w:r w:rsidRPr="00CD7048">
        <w:rPr>
          <w:rFonts w:ascii="Times New Roman" w:eastAsia="標楷體" w:hAnsi="Times New Roman" w:cs="Times New Roman"/>
          <w:u w:val="single"/>
        </w:rPr>
        <w:t>教授陳俊維</w:t>
      </w:r>
      <w:r w:rsidRPr="00CD7048">
        <w:rPr>
          <w:rFonts w:ascii="Times New Roman" w:eastAsia="標楷體" w:hAnsi="Times New Roman" w:cs="Times New Roman"/>
        </w:rPr>
        <w:t>符合本校「特聘教授設置暨特聘加給給與實施要點」第</w:t>
      </w:r>
      <w:r w:rsidRPr="00CD7048">
        <w:rPr>
          <w:rFonts w:ascii="Times New Roman" w:eastAsia="標楷體" w:hAnsi="Times New Roman" w:cs="Times New Roman"/>
        </w:rPr>
        <w:t>2</w:t>
      </w:r>
      <w:r w:rsidRPr="00CD7048">
        <w:rPr>
          <w:rFonts w:ascii="Times New Roman" w:eastAsia="標楷體" w:hAnsi="Times New Roman" w:cs="Times New Roman"/>
        </w:rPr>
        <w:t>點第</w:t>
      </w:r>
      <w:r w:rsidRPr="00CD7048">
        <w:rPr>
          <w:rFonts w:ascii="Times New Roman" w:eastAsia="標楷體" w:hAnsi="Times New Roman" w:cs="Times New Roman"/>
        </w:rPr>
        <w:t>1</w:t>
      </w:r>
      <w:r w:rsidRPr="00CD7048">
        <w:rPr>
          <w:rFonts w:ascii="Times New Roman" w:eastAsia="標楷體" w:hAnsi="Times New Roman" w:cs="Times New Roman"/>
        </w:rPr>
        <w:t>項第</w:t>
      </w:r>
      <w:r w:rsidRPr="00CD7048">
        <w:rPr>
          <w:rFonts w:ascii="Times New Roman" w:eastAsia="標楷體" w:hAnsi="Times New Roman" w:cs="Times New Roman"/>
        </w:rPr>
        <w:t>4</w:t>
      </w:r>
      <w:r w:rsidRPr="00CD7048">
        <w:rPr>
          <w:rFonts w:ascii="Times New Roman" w:eastAsia="標楷體" w:hAnsi="Times New Roman" w:cs="Times New Roman"/>
        </w:rPr>
        <w:t>款較高等級資格條件，擬自</w:t>
      </w:r>
      <w:r w:rsidRPr="00CD7048">
        <w:rPr>
          <w:rFonts w:ascii="Times New Roman" w:eastAsia="標楷體" w:hAnsi="Times New Roman" w:cs="Times New Roman"/>
        </w:rPr>
        <w:t>107</w:t>
      </w:r>
      <w:r w:rsidRPr="00CD7048">
        <w:rPr>
          <w:rFonts w:ascii="Times New Roman" w:eastAsia="標楷體" w:hAnsi="Times New Roman" w:cs="Times New Roman"/>
        </w:rPr>
        <w:t>年</w:t>
      </w:r>
      <w:r w:rsidRPr="00CD7048">
        <w:rPr>
          <w:rFonts w:ascii="Times New Roman" w:eastAsia="標楷體" w:hAnsi="Times New Roman" w:cs="Times New Roman"/>
        </w:rPr>
        <w:t>9</w:t>
      </w:r>
      <w:r w:rsidRPr="00CD7048">
        <w:rPr>
          <w:rFonts w:ascii="Times New Roman" w:eastAsia="標楷體" w:hAnsi="Times New Roman" w:cs="Times New Roman"/>
        </w:rPr>
        <w:t>月</w:t>
      </w:r>
      <w:r w:rsidRPr="00CD7048">
        <w:rPr>
          <w:rFonts w:ascii="Times New Roman" w:eastAsia="標楷體" w:hAnsi="Times New Roman" w:cs="Times New Roman"/>
        </w:rPr>
        <w:t>1</w:t>
      </w:r>
      <w:r w:rsidRPr="00CD7048">
        <w:rPr>
          <w:rFonts w:ascii="Times New Roman" w:eastAsia="標楷體" w:hAnsi="Times New Roman" w:cs="Times New Roman"/>
        </w:rPr>
        <w:t>日（行政會議審議通過後次月</w:t>
      </w:r>
      <w:r w:rsidRPr="00CD7048">
        <w:rPr>
          <w:rFonts w:ascii="Times New Roman" w:eastAsia="標楷體" w:hAnsi="Times New Roman" w:cs="Times New Roman"/>
        </w:rPr>
        <w:t>1</w:t>
      </w:r>
      <w:r w:rsidRPr="00CD7048">
        <w:rPr>
          <w:rFonts w:ascii="Times New Roman" w:eastAsia="標楷體" w:hAnsi="Times New Roman" w:cs="Times New Roman"/>
        </w:rPr>
        <w:t>日）起聘任為該款特聘教授，業提第</w:t>
      </w:r>
      <w:r w:rsidRPr="00CD7048">
        <w:rPr>
          <w:rFonts w:ascii="Times New Roman" w:eastAsia="標楷體" w:hAnsi="Times New Roman" w:cs="Times New Roman"/>
        </w:rPr>
        <w:t>3008</w:t>
      </w:r>
      <w:r w:rsidRPr="00CD7048">
        <w:rPr>
          <w:rFonts w:ascii="Times New Roman" w:eastAsia="標楷體" w:hAnsi="Times New Roman" w:cs="Times New Roman"/>
        </w:rPr>
        <w:t>次行政會議討論通過。</w:t>
      </w:r>
    </w:p>
    <w:p w:rsidR="00EA2B6C" w:rsidRPr="00CD7048" w:rsidRDefault="00EA2B6C" w:rsidP="00B122BE">
      <w:pPr>
        <w:pStyle w:val="a3"/>
        <w:numPr>
          <w:ilvl w:val="0"/>
          <w:numId w:val="9"/>
        </w:numPr>
        <w:ind w:leftChars="0" w:left="993" w:rightChars="59" w:right="142" w:hanging="764"/>
        <w:jc w:val="both"/>
        <w:rPr>
          <w:rFonts w:ascii="Times New Roman" w:eastAsia="標楷體" w:hAnsi="Times New Roman" w:cs="Times New Roman"/>
        </w:rPr>
      </w:pPr>
      <w:r w:rsidRPr="00CD7048">
        <w:rPr>
          <w:rFonts w:ascii="Times New Roman" w:eastAsia="標楷體" w:hAnsi="Times New Roman" w:cs="Times New Roman"/>
        </w:rPr>
        <w:t>生物資源暨農學院園藝暨景觀學系助理教授</w:t>
      </w:r>
      <w:r w:rsidRPr="00CD7048">
        <w:rPr>
          <w:rFonts w:ascii="Times New Roman" w:eastAsia="標楷體" w:hAnsi="Times New Roman" w:cs="Times New Roman"/>
          <w:u w:val="single"/>
        </w:rPr>
        <w:t>李國譚</w:t>
      </w:r>
      <w:r w:rsidRPr="00CD7048">
        <w:rPr>
          <w:rFonts w:ascii="Times New Roman" w:eastAsia="標楷體" w:hAnsi="Times New Roman" w:cs="Times New Roman"/>
        </w:rPr>
        <w:t>追溯自</w:t>
      </w:r>
      <w:r w:rsidRPr="00CD7048">
        <w:rPr>
          <w:rFonts w:ascii="Times New Roman" w:eastAsia="標楷體" w:hAnsi="Times New Roman" w:cs="Times New Roman"/>
        </w:rPr>
        <w:t>103</w:t>
      </w:r>
      <w:r w:rsidRPr="00CD7048">
        <w:rPr>
          <w:rFonts w:ascii="Times New Roman" w:eastAsia="標楷體" w:hAnsi="Times New Roman" w:cs="Times New Roman"/>
        </w:rPr>
        <w:t>學年度升等為副教授，</w:t>
      </w:r>
      <w:r w:rsidRPr="00CD7048">
        <w:rPr>
          <w:rFonts w:ascii="Times New Roman" w:eastAsia="標楷體" w:hAnsi="Times New Roman" w:cs="Times New Roman"/>
        </w:rPr>
        <w:t>103</w:t>
      </w:r>
      <w:r w:rsidRPr="00CD7048">
        <w:rPr>
          <w:rFonts w:ascii="Times New Roman" w:eastAsia="標楷體" w:hAnsi="Times New Roman" w:cs="Times New Roman"/>
        </w:rPr>
        <w:t>學年度原支助理教授年功薪</w:t>
      </w:r>
      <w:r w:rsidRPr="00CD7048">
        <w:rPr>
          <w:rFonts w:ascii="Times New Roman" w:eastAsia="標楷體" w:hAnsi="Times New Roman" w:cs="Times New Roman"/>
        </w:rPr>
        <w:t>625</w:t>
      </w:r>
      <w:r w:rsidRPr="00CD7048">
        <w:rPr>
          <w:rFonts w:ascii="Times New Roman" w:eastAsia="標楷體" w:hAnsi="Times New Roman" w:cs="Times New Roman"/>
        </w:rPr>
        <w:t>薪點，</w:t>
      </w:r>
      <w:r w:rsidRPr="00CD7048">
        <w:rPr>
          <w:rFonts w:ascii="Times New Roman" w:eastAsia="標楷體" w:hAnsi="Times New Roman" w:cs="Times New Roman"/>
        </w:rPr>
        <w:t>104</w:t>
      </w:r>
      <w:r w:rsidRPr="00CD7048">
        <w:rPr>
          <w:rFonts w:ascii="Times New Roman" w:eastAsia="標楷體" w:hAnsi="Times New Roman" w:cs="Times New Roman"/>
        </w:rPr>
        <w:t>學年度至</w:t>
      </w:r>
      <w:r w:rsidRPr="00CD7048">
        <w:rPr>
          <w:rFonts w:ascii="Times New Roman" w:eastAsia="標楷體" w:hAnsi="Times New Roman" w:cs="Times New Roman"/>
        </w:rPr>
        <w:t>107</w:t>
      </w:r>
      <w:r w:rsidRPr="00CD7048">
        <w:rPr>
          <w:rFonts w:ascii="Times New Roman" w:eastAsia="標楷體" w:hAnsi="Times New Roman" w:cs="Times New Roman"/>
        </w:rPr>
        <w:t>學年度升等後得追溯晉薪，</w:t>
      </w:r>
      <w:r w:rsidRPr="00CD7048">
        <w:rPr>
          <w:rFonts w:ascii="Times New Roman" w:eastAsia="標楷體" w:hAnsi="Times New Roman" w:cs="Times New Roman"/>
        </w:rPr>
        <w:t>104</w:t>
      </w:r>
      <w:r w:rsidRPr="00CD7048">
        <w:rPr>
          <w:rFonts w:ascii="Times New Roman" w:eastAsia="標楷體" w:hAnsi="Times New Roman" w:cs="Times New Roman"/>
        </w:rPr>
        <w:t>學年度得晉支</w:t>
      </w:r>
      <w:r w:rsidRPr="00CD7048">
        <w:rPr>
          <w:rFonts w:ascii="Times New Roman" w:eastAsia="標楷體" w:hAnsi="Times New Roman" w:cs="Times New Roman"/>
        </w:rPr>
        <w:t>650</w:t>
      </w:r>
      <w:r w:rsidRPr="00CD7048">
        <w:rPr>
          <w:rFonts w:ascii="Times New Roman" w:eastAsia="標楷體" w:hAnsi="Times New Roman" w:cs="Times New Roman"/>
        </w:rPr>
        <w:t>薪點，</w:t>
      </w:r>
      <w:r w:rsidRPr="00CD7048">
        <w:rPr>
          <w:rFonts w:ascii="Times New Roman" w:eastAsia="標楷體" w:hAnsi="Times New Roman" w:cs="Times New Roman"/>
        </w:rPr>
        <w:t>105</w:t>
      </w:r>
      <w:r w:rsidRPr="00CD7048">
        <w:rPr>
          <w:rFonts w:ascii="Times New Roman" w:eastAsia="標楷體" w:hAnsi="Times New Roman" w:cs="Times New Roman"/>
        </w:rPr>
        <w:t>學年度得晉支</w:t>
      </w:r>
      <w:r w:rsidRPr="00CD7048">
        <w:rPr>
          <w:rFonts w:ascii="Times New Roman" w:eastAsia="標楷體" w:hAnsi="Times New Roman" w:cs="Times New Roman"/>
        </w:rPr>
        <w:t>680</w:t>
      </w:r>
      <w:r w:rsidRPr="00CD7048">
        <w:rPr>
          <w:rFonts w:ascii="Times New Roman" w:eastAsia="標楷體" w:hAnsi="Times New Roman" w:cs="Times New Roman"/>
        </w:rPr>
        <w:t>薪點，</w:t>
      </w:r>
      <w:r w:rsidRPr="00CD7048">
        <w:rPr>
          <w:rFonts w:ascii="Times New Roman" w:eastAsia="標楷體" w:hAnsi="Times New Roman" w:cs="Times New Roman"/>
        </w:rPr>
        <w:t>106</w:t>
      </w:r>
      <w:r w:rsidRPr="00CD7048">
        <w:rPr>
          <w:rFonts w:ascii="Times New Roman" w:eastAsia="標楷體" w:hAnsi="Times New Roman" w:cs="Times New Roman"/>
        </w:rPr>
        <w:t>學年度得晉支</w:t>
      </w:r>
      <w:r w:rsidRPr="00CD7048">
        <w:rPr>
          <w:rFonts w:ascii="Times New Roman" w:eastAsia="標楷體" w:hAnsi="Times New Roman" w:cs="Times New Roman"/>
        </w:rPr>
        <w:t>710</w:t>
      </w:r>
      <w:r w:rsidRPr="00CD7048">
        <w:rPr>
          <w:rFonts w:ascii="Times New Roman" w:eastAsia="標楷體" w:hAnsi="Times New Roman" w:cs="Times New Roman"/>
        </w:rPr>
        <w:t>薪點（副教授年功薪最高級），業經系院考核同意，並提第</w:t>
      </w:r>
      <w:r w:rsidRPr="00CD7048">
        <w:rPr>
          <w:rFonts w:ascii="Times New Roman" w:eastAsia="標楷體" w:hAnsi="Times New Roman" w:cs="Times New Roman"/>
        </w:rPr>
        <w:t>3007</w:t>
      </w:r>
      <w:r w:rsidRPr="00CD7048">
        <w:rPr>
          <w:rFonts w:ascii="Times New Roman" w:eastAsia="標楷體" w:hAnsi="Times New Roman" w:cs="Times New Roman"/>
        </w:rPr>
        <w:t>次行政會議報告。</w:t>
      </w:r>
    </w:p>
    <w:p w:rsidR="00B122BE" w:rsidRDefault="00B122BE" w:rsidP="00B122BE">
      <w:pPr>
        <w:pStyle w:val="a3"/>
        <w:numPr>
          <w:ilvl w:val="0"/>
          <w:numId w:val="9"/>
        </w:numPr>
        <w:ind w:leftChars="0" w:left="993" w:rightChars="59" w:right="142" w:hanging="764"/>
        <w:jc w:val="both"/>
        <w:rPr>
          <w:rFonts w:ascii="Times New Roman" w:eastAsia="標楷體" w:hAnsi="Times New Roman" w:cs="Times New Roman"/>
        </w:rPr>
      </w:pPr>
      <w:r>
        <w:rPr>
          <w:rFonts w:ascii="Times New Roman" w:eastAsia="標楷體" w:hAnsi="Times New Roman" w:cs="Times New Roman" w:hint="eastAsia"/>
        </w:rPr>
        <w:t>本校教師</w:t>
      </w:r>
      <w:r w:rsidR="0068561D">
        <w:rPr>
          <w:rFonts w:ascii="Times New Roman" w:eastAsia="標楷體" w:hAnsi="Times New Roman" w:cs="Times New Roman" w:hint="eastAsia"/>
        </w:rPr>
        <w:t>因故</w:t>
      </w:r>
      <w:r>
        <w:rPr>
          <w:rFonts w:ascii="Times New Roman" w:eastAsia="標楷體" w:hAnsi="Times New Roman" w:cs="Times New Roman" w:hint="eastAsia"/>
        </w:rPr>
        <w:t>取消休假研究案，業簽奉核定如下：</w:t>
      </w:r>
    </w:p>
    <w:tbl>
      <w:tblPr>
        <w:tblStyle w:val="aa"/>
        <w:tblW w:w="9781" w:type="dxa"/>
        <w:tblInd w:w="137" w:type="dxa"/>
        <w:tblLook w:val="04A0" w:firstRow="1" w:lastRow="0" w:firstColumn="1" w:lastColumn="0" w:noHBand="0" w:noVBand="1"/>
      </w:tblPr>
      <w:tblGrid>
        <w:gridCol w:w="709"/>
        <w:gridCol w:w="2844"/>
        <w:gridCol w:w="1813"/>
        <w:gridCol w:w="2147"/>
        <w:gridCol w:w="2268"/>
      </w:tblGrid>
      <w:tr w:rsidR="00B122BE" w:rsidRPr="0068561D" w:rsidTr="00213346">
        <w:tc>
          <w:tcPr>
            <w:tcW w:w="709" w:type="dxa"/>
            <w:vAlign w:val="center"/>
          </w:tcPr>
          <w:p w:rsidR="00B122BE" w:rsidRPr="0068561D" w:rsidRDefault="00B122BE" w:rsidP="00B122BE">
            <w:pPr>
              <w:spacing w:line="240" w:lineRule="exact"/>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編號</w:t>
            </w:r>
          </w:p>
        </w:tc>
        <w:tc>
          <w:tcPr>
            <w:tcW w:w="2844" w:type="dxa"/>
            <w:vAlign w:val="center"/>
          </w:tcPr>
          <w:p w:rsidR="00B122BE" w:rsidRPr="0068561D" w:rsidRDefault="00B122BE" w:rsidP="00B122BE">
            <w:pPr>
              <w:spacing w:line="240" w:lineRule="exact"/>
              <w:jc w:val="center"/>
              <w:rPr>
                <w:rFonts w:ascii="Times New Roman" w:eastAsia="標楷體" w:hAnsi="Times New Roman" w:cs="Times New Roman"/>
                <w:spacing w:val="-20"/>
                <w:sz w:val="20"/>
                <w:szCs w:val="20"/>
              </w:rPr>
            </w:pPr>
            <w:r w:rsidRPr="0068561D">
              <w:rPr>
                <w:rFonts w:ascii="Times New Roman" w:eastAsia="標楷體" w:hAnsi="Times New Roman" w:cs="Times New Roman"/>
                <w:noProof/>
                <w:sz w:val="20"/>
                <w:szCs w:val="20"/>
              </w:rPr>
              <w:t>學院系</w:t>
            </w:r>
            <w:r w:rsidRPr="0068561D">
              <w:rPr>
                <w:rFonts w:ascii="Times New Roman" w:eastAsia="標楷體" w:hAnsi="Times New Roman" w:cs="Times New Roman"/>
                <w:noProof/>
                <w:sz w:val="20"/>
                <w:szCs w:val="20"/>
              </w:rPr>
              <w:t>(</w:t>
            </w:r>
            <w:r w:rsidRPr="0068561D">
              <w:rPr>
                <w:rFonts w:ascii="Times New Roman" w:eastAsia="標楷體" w:hAnsi="Times New Roman" w:cs="Times New Roman"/>
                <w:noProof/>
                <w:sz w:val="20"/>
                <w:szCs w:val="20"/>
              </w:rPr>
              <w:t>科</w:t>
            </w:r>
            <w:r w:rsidRPr="0068561D">
              <w:rPr>
                <w:rFonts w:ascii="Times New Roman" w:eastAsia="標楷體" w:hAnsi="Times New Roman" w:cs="Times New Roman"/>
                <w:noProof/>
                <w:sz w:val="20"/>
                <w:szCs w:val="20"/>
              </w:rPr>
              <w:t>)</w:t>
            </w:r>
            <w:r w:rsidRPr="0068561D">
              <w:rPr>
                <w:rFonts w:ascii="Times New Roman" w:eastAsia="標楷體" w:hAnsi="Times New Roman" w:cs="Times New Roman"/>
                <w:noProof/>
                <w:sz w:val="20"/>
                <w:szCs w:val="20"/>
              </w:rPr>
              <w:t>所別</w:t>
            </w:r>
          </w:p>
        </w:tc>
        <w:tc>
          <w:tcPr>
            <w:tcW w:w="1813" w:type="dxa"/>
            <w:vAlign w:val="center"/>
          </w:tcPr>
          <w:p w:rsidR="00B122BE" w:rsidRPr="0068561D" w:rsidRDefault="00B122BE" w:rsidP="00B122BE">
            <w:pPr>
              <w:spacing w:line="240" w:lineRule="exact"/>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姓名職稱</w:t>
            </w:r>
          </w:p>
        </w:tc>
        <w:tc>
          <w:tcPr>
            <w:tcW w:w="2147" w:type="dxa"/>
            <w:vAlign w:val="center"/>
          </w:tcPr>
          <w:p w:rsidR="00B122BE" w:rsidRPr="0068561D" w:rsidRDefault="00B122BE" w:rsidP="00B122BE">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hint="eastAsia"/>
                <w:sz w:val="20"/>
                <w:szCs w:val="20"/>
              </w:rPr>
              <w:t>原奉核休假研究期間</w:t>
            </w:r>
          </w:p>
        </w:tc>
        <w:tc>
          <w:tcPr>
            <w:tcW w:w="2268" w:type="dxa"/>
            <w:vAlign w:val="center"/>
          </w:tcPr>
          <w:p w:rsidR="00B122BE" w:rsidRPr="0068561D" w:rsidRDefault="00F443D4" w:rsidP="00B122BE">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行政會議次別</w:t>
            </w:r>
          </w:p>
        </w:tc>
      </w:tr>
      <w:tr w:rsidR="00B122BE" w:rsidRPr="0068561D" w:rsidTr="00213346">
        <w:tc>
          <w:tcPr>
            <w:tcW w:w="709" w:type="dxa"/>
          </w:tcPr>
          <w:p w:rsidR="00B122BE" w:rsidRPr="0068561D" w:rsidRDefault="00B122BE" w:rsidP="00B122BE">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hint="eastAsia"/>
                <w:sz w:val="20"/>
                <w:szCs w:val="20"/>
              </w:rPr>
              <w:t>1</w:t>
            </w:r>
          </w:p>
        </w:tc>
        <w:tc>
          <w:tcPr>
            <w:tcW w:w="2844" w:type="dxa"/>
          </w:tcPr>
          <w:p w:rsidR="00B122BE" w:rsidRPr="0068561D" w:rsidRDefault="00B122BE" w:rsidP="00B122BE">
            <w:pPr>
              <w:pStyle w:val="a3"/>
              <w:spacing w:line="240" w:lineRule="exact"/>
              <w:ind w:leftChars="0" w:left="0"/>
              <w:jc w:val="both"/>
              <w:rPr>
                <w:rFonts w:ascii="Times New Roman" w:eastAsia="標楷體" w:hAnsi="Times New Roman" w:cs="Times New Roman"/>
                <w:sz w:val="20"/>
                <w:szCs w:val="20"/>
              </w:rPr>
            </w:pPr>
            <w:r w:rsidRPr="0068561D">
              <w:rPr>
                <w:rFonts w:ascii="Times New Roman" w:eastAsia="標楷體" w:hAnsi="Times New Roman" w:cs="Times New Roman"/>
                <w:sz w:val="20"/>
                <w:szCs w:val="20"/>
              </w:rPr>
              <w:t>電機資訊學院電機工程學系</w:t>
            </w:r>
          </w:p>
        </w:tc>
        <w:tc>
          <w:tcPr>
            <w:tcW w:w="1813" w:type="dxa"/>
          </w:tcPr>
          <w:p w:rsidR="00B122BE" w:rsidRPr="00AA446A" w:rsidRDefault="00B122BE" w:rsidP="00F443D4">
            <w:pPr>
              <w:pStyle w:val="a3"/>
              <w:spacing w:line="240" w:lineRule="exact"/>
              <w:ind w:leftChars="0" w:left="0"/>
              <w:jc w:val="center"/>
              <w:rPr>
                <w:rFonts w:ascii="Times New Roman" w:eastAsia="標楷體" w:hAnsi="Times New Roman" w:cs="Times New Roman"/>
                <w:sz w:val="20"/>
                <w:szCs w:val="20"/>
              </w:rPr>
            </w:pPr>
            <w:r w:rsidRPr="00AA446A">
              <w:rPr>
                <w:rFonts w:ascii="Times New Roman" w:eastAsia="標楷體" w:hAnsi="Times New Roman" w:cs="Times New Roman"/>
                <w:sz w:val="20"/>
                <w:szCs w:val="20"/>
              </w:rPr>
              <w:t>廖婉君教授</w:t>
            </w:r>
          </w:p>
        </w:tc>
        <w:tc>
          <w:tcPr>
            <w:tcW w:w="2147" w:type="dxa"/>
          </w:tcPr>
          <w:p w:rsidR="00B122BE" w:rsidRPr="0068561D" w:rsidRDefault="00B122BE" w:rsidP="00F443D4">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10</w:t>
            </w:r>
            <w:r w:rsidR="0068561D">
              <w:rPr>
                <w:rFonts w:ascii="Times New Roman" w:eastAsia="標楷體" w:hAnsi="Times New Roman" w:cs="Times New Roman" w:hint="eastAsia"/>
                <w:sz w:val="20"/>
                <w:szCs w:val="20"/>
              </w:rPr>
              <w:t>70801</w:t>
            </w:r>
            <w:r w:rsidR="0068561D">
              <w:rPr>
                <w:rFonts w:ascii="Times New Roman" w:eastAsia="標楷體" w:hAnsi="Times New Roman" w:cs="Times New Roman" w:hint="eastAsia"/>
                <w:sz w:val="20"/>
                <w:szCs w:val="20"/>
              </w:rPr>
              <w:t>至</w:t>
            </w:r>
            <w:r w:rsidR="0068561D">
              <w:rPr>
                <w:rFonts w:ascii="Times New Roman" w:eastAsia="標楷體" w:hAnsi="Times New Roman" w:cs="Times New Roman" w:hint="eastAsia"/>
                <w:sz w:val="20"/>
                <w:szCs w:val="20"/>
              </w:rPr>
              <w:t>1080131</w:t>
            </w:r>
          </w:p>
        </w:tc>
        <w:tc>
          <w:tcPr>
            <w:tcW w:w="2268" w:type="dxa"/>
          </w:tcPr>
          <w:p w:rsidR="00B122BE" w:rsidRPr="0068561D" w:rsidRDefault="00B122BE" w:rsidP="00F443D4">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第</w:t>
            </w:r>
            <w:r w:rsidRPr="0068561D">
              <w:rPr>
                <w:rFonts w:ascii="Times New Roman" w:eastAsia="標楷體" w:hAnsi="Times New Roman" w:cs="Times New Roman"/>
                <w:sz w:val="20"/>
                <w:szCs w:val="20"/>
              </w:rPr>
              <w:t>3006</w:t>
            </w:r>
            <w:r w:rsidRPr="0068561D">
              <w:rPr>
                <w:rFonts w:ascii="Times New Roman" w:eastAsia="標楷體" w:hAnsi="Times New Roman" w:cs="Times New Roman"/>
                <w:sz w:val="20"/>
                <w:szCs w:val="20"/>
              </w:rPr>
              <w:t>次報告</w:t>
            </w:r>
          </w:p>
        </w:tc>
      </w:tr>
      <w:tr w:rsidR="00B122BE" w:rsidRPr="0068561D" w:rsidTr="00213346">
        <w:tc>
          <w:tcPr>
            <w:tcW w:w="709" w:type="dxa"/>
          </w:tcPr>
          <w:p w:rsidR="00B122BE" w:rsidRPr="0068561D" w:rsidRDefault="00B122BE" w:rsidP="00B122BE">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hint="eastAsia"/>
                <w:sz w:val="20"/>
                <w:szCs w:val="20"/>
              </w:rPr>
              <w:t>2</w:t>
            </w:r>
          </w:p>
        </w:tc>
        <w:tc>
          <w:tcPr>
            <w:tcW w:w="2844" w:type="dxa"/>
          </w:tcPr>
          <w:p w:rsidR="00B122BE" w:rsidRPr="0068561D" w:rsidRDefault="0068561D" w:rsidP="0068561D">
            <w:pPr>
              <w:pStyle w:val="a3"/>
              <w:spacing w:line="240" w:lineRule="exact"/>
              <w:ind w:leftChars="0" w:left="0"/>
              <w:jc w:val="both"/>
              <w:rPr>
                <w:rFonts w:ascii="Times New Roman" w:eastAsia="標楷體" w:hAnsi="Times New Roman" w:cs="Times New Roman"/>
                <w:sz w:val="20"/>
                <w:szCs w:val="20"/>
              </w:rPr>
            </w:pPr>
            <w:r w:rsidRPr="0068561D">
              <w:rPr>
                <w:rFonts w:ascii="Times New Roman" w:eastAsia="標楷體" w:hAnsi="Times New Roman" w:cs="Times New Roman"/>
                <w:sz w:val="20"/>
                <w:szCs w:val="20"/>
              </w:rPr>
              <w:t>文學院中國文學系</w:t>
            </w:r>
          </w:p>
        </w:tc>
        <w:tc>
          <w:tcPr>
            <w:tcW w:w="1813" w:type="dxa"/>
          </w:tcPr>
          <w:p w:rsidR="00B122BE" w:rsidRPr="00AA446A" w:rsidRDefault="0068561D" w:rsidP="00F443D4">
            <w:pPr>
              <w:pStyle w:val="a3"/>
              <w:spacing w:line="240" w:lineRule="exact"/>
              <w:ind w:leftChars="0" w:left="0"/>
              <w:jc w:val="center"/>
              <w:rPr>
                <w:rFonts w:ascii="Times New Roman" w:eastAsia="標楷體" w:hAnsi="Times New Roman" w:cs="Times New Roman"/>
                <w:sz w:val="20"/>
                <w:szCs w:val="20"/>
              </w:rPr>
            </w:pPr>
            <w:r w:rsidRPr="00AA446A">
              <w:rPr>
                <w:rFonts w:ascii="Times New Roman" w:eastAsia="標楷體" w:hAnsi="Times New Roman" w:cs="Times New Roman"/>
                <w:sz w:val="20"/>
                <w:szCs w:val="20"/>
              </w:rPr>
              <w:t>徐富昌</w:t>
            </w:r>
            <w:r w:rsidR="00B122BE" w:rsidRPr="00AA446A">
              <w:rPr>
                <w:rFonts w:ascii="Times New Roman" w:eastAsia="標楷體" w:hAnsi="Times New Roman" w:cs="Times New Roman"/>
                <w:sz w:val="20"/>
                <w:szCs w:val="20"/>
              </w:rPr>
              <w:t>教授</w:t>
            </w:r>
          </w:p>
        </w:tc>
        <w:tc>
          <w:tcPr>
            <w:tcW w:w="2147" w:type="dxa"/>
          </w:tcPr>
          <w:p w:rsidR="00B122BE" w:rsidRPr="0068561D" w:rsidRDefault="00B122BE" w:rsidP="00F443D4">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10</w:t>
            </w:r>
            <w:r w:rsidR="0068561D">
              <w:rPr>
                <w:rFonts w:ascii="Times New Roman" w:eastAsia="標楷體" w:hAnsi="Times New Roman" w:cs="Times New Roman" w:hint="eastAsia"/>
                <w:sz w:val="20"/>
                <w:szCs w:val="20"/>
              </w:rPr>
              <w:t>70801</w:t>
            </w:r>
            <w:r w:rsidR="0068561D">
              <w:rPr>
                <w:rFonts w:ascii="Times New Roman" w:eastAsia="標楷體" w:hAnsi="Times New Roman" w:cs="Times New Roman" w:hint="eastAsia"/>
                <w:sz w:val="20"/>
                <w:szCs w:val="20"/>
              </w:rPr>
              <w:t>至</w:t>
            </w:r>
            <w:r w:rsidR="0068561D">
              <w:rPr>
                <w:rFonts w:ascii="Times New Roman" w:eastAsia="標楷體" w:hAnsi="Times New Roman" w:cs="Times New Roman" w:hint="eastAsia"/>
                <w:sz w:val="20"/>
                <w:szCs w:val="20"/>
              </w:rPr>
              <w:t>1080731</w:t>
            </w:r>
          </w:p>
        </w:tc>
        <w:tc>
          <w:tcPr>
            <w:tcW w:w="2268" w:type="dxa"/>
          </w:tcPr>
          <w:p w:rsidR="00B122BE" w:rsidRPr="0068561D" w:rsidRDefault="0068561D" w:rsidP="00F443D4">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第</w:t>
            </w:r>
            <w:r w:rsidRPr="0068561D">
              <w:rPr>
                <w:rFonts w:ascii="Times New Roman" w:eastAsia="標楷體" w:hAnsi="Times New Roman" w:cs="Times New Roman"/>
                <w:sz w:val="20"/>
                <w:szCs w:val="20"/>
              </w:rPr>
              <w:t>3007</w:t>
            </w:r>
            <w:r w:rsidRPr="0068561D">
              <w:rPr>
                <w:rFonts w:ascii="Times New Roman" w:eastAsia="標楷體" w:hAnsi="Times New Roman" w:cs="Times New Roman"/>
                <w:sz w:val="20"/>
                <w:szCs w:val="20"/>
              </w:rPr>
              <w:t>次報告</w:t>
            </w:r>
          </w:p>
        </w:tc>
      </w:tr>
      <w:tr w:rsidR="00213346" w:rsidRPr="001A282C" w:rsidTr="00213346">
        <w:tc>
          <w:tcPr>
            <w:tcW w:w="709" w:type="dxa"/>
          </w:tcPr>
          <w:p w:rsidR="00213346" w:rsidRPr="001A282C" w:rsidRDefault="00BF0AD8" w:rsidP="00D0332C">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2844" w:type="dxa"/>
          </w:tcPr>
          <w:p w:rsidR="00213346" w:rsidRPr="001A282C" w:rsidRDefault="00213346" w:rsidP="00D0332C">
            <w:pPr>
              <w:pStyle w:val="a3"/>
              <w:spacing w:line="240" w:lineRule="exact"/>
              <w:ind w:leftChars="0" w:left="0"/>
              <w:jc w:val="both"/>
              <w:rPr>
                <w:rFonts w:ascii="Times New Roman" w:eastAsia="標楷體" w:hAnsi="Times New Roman" w:cs="Times New Roman"/>
                <w:sz w:val="20"/>
                <w:szCs w:val="20"/>
              </w:rPr>
            </w:pPr>
            <w:r w:rsidRPr="001A282C">
              <w:rPr>
                <w:rFonts w:ascii="Times New Roman" w:eastAsia="標楷體" w:hAnsi="Times New Roman" w:cs="Times New Roman"/>
                <w:sz w:val="20"/>
                <w:szCs w:val="20"/>
              </w:rPr>
              <w:t>社會科學院新聞研究所</w:t>
            </w:r>
          </w:p>
        </w:tc>
        <w:tc>
          <w:tcPr>
            <w:tcW w:w="1813"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谷玲玲副教授</w:t>
            </w:r>
          </w:p>
        </w:tc>
        <w:tc>
          <w:tcPr>
            <w:tcW w:w="2147"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1070801</w:t>
            </w:r>
            <w:r w:rsidRPr="001A282C">
              <w:rPr>
                <w:rFonts w:ascii="Times New Roman" w:eastAsia="標楷體" w:hAnsi="Times New Roman" w:cs="Times New Roman"/>
                <w:sz w:val="20"/>
                <w:szCs w:val="20"/>
              </w:rPr>
              <w:t>至</w:t>
            </w:r>
            <w:r w:rsidRPr="001A282C">
              <w:rPr>
                <w:rFonts w:ascii="Times New Roman" w:eastAsia="標楷體" w:hAnsi="Times New Roman" w:cs="Times New Roman"/>
                <w:sz w:val="20"/>
                <w:szCs w:val="20"/>
              </w:rPr>
              <w:t>1080131</w:t>
            </w:r>
          </w:p>
        </w:tc>
        <w:tc>
          <w:tcPr>
            <w:tcW w:w="2268"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第</w:t>
            </w:r>
            <w:r w:rsidRPr="001A282C">
              <w:rPr>
                <w:rFonts w:ascii="Times New Roman" w:eastAsia="標楷體" w:hAnsi="Times New Roman" w:cs="Times New Roman"/>
                <w:sz w:val="20"/>
                <w:szCs w:val="20"/>
              </w:rPr>
              <w:t>3010</w:t>
            </w:r>
            <w:r w:rsidRPr="001A282C">
              <w:rPr>
                <w:rFonts w:ascii="Times New Roman" w:eastAsia="標楷體" w:hAnsi="Times New Roman" w:cs="Times New Roman"/>
                <w:sz w:val="20"/>
                <w:szCs w:val="20"/>
              </w:rPr>
              <w:t>次報告</w:t>
            </w:r>
          </w:p>
        </w:tc>
      </w:tr>
      <w:tr w:rsidR="00213346" w:rsidRPr="001A282C" w:rsidTr="00213346">
        <w:tc>
          <w:tcPr>
            <w:tcW w:w="709" w:type="dxa"/>
          </w:tcPr>
          <w:p w:rsidR="00213346" w:rsidRPr="001A282C" w:rsidRDefault="00BF0AD8" w:rsidP="00D0332C">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2844" w:type="dxa"/>
          </w:tcPr>
          <w:p w:rsidR="00213346" w:rsidRPr="001A282C" w:rsidRDefault="00213346" w:rsidP="00D0332C">
            <w:pPr>
              <w:pStyle w:val="a3"/>
              <w:spacing w:line="240" w:lineRule="exact"/>
              <w:ind w:leftChars="0" w:left="0"/>
              <w:jc w:val="both"/>
              <w:rPr>
                <w:rFonts w:ascii="Times New Roman" w:eastAsia="標楷體" w:hAnsi="Times New Roman" w:cs="Times New Roman"/>
                <w:sz w:val="20"/>
                <w:szCs w:val="20"/>
              </w:rPr>
            </w:pPr>
            <w:r w:rsidRPr="001A282C">
              <w:rPr>
                <w:rFonts w:ascii="Times New Roman" w:eastAsia="標楷體" w:hAnsi="Times New Roman" w:cs="Times New Roman"/>
                <w:sz w:val="20"/>
                <w:szCs w:val="20"/>
              </w:rPr>
              <w:t>管理學院資訊管理學系</w:t>
            </w:r>
          </w:p>
        </w:tc>
        <w:tc>
          <w:tcPr>
            <w:tcW w:w="1813"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林永松教授</w:t>
            </w:r>
          </w:p>
        </w:tc>
        <w:tc>
          <w:tcPr>
            <w:tcW w:w="2147"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1080201</w:t>
            </w:r>
            <w:r w:rsidRPr="001A282C">
              <w:rPr>
                <w:rFonts w:ascii="Times New Roman" w:eastAsia="標楷體" w:hAnsi="Times New Roman" w:cs="Times New Roman"/>
                <w:sz w:val="20"/>
                <w:szCs w:val="20"/>
              </w:rPr>
              <w:t>至</w:t>
            </w:r>
            <w:r w:rsidRPr="001A282C">
              <w:rPr>
                <w:rFonts w:ascii="Times New Roman" w:eastAsia="標楷體" w:hAnsi="Times New Roman" w:cs="Times New Roman"/>
                <w:sz w:val="20"/>
                <w:szCs w:val="20"/>
              </w:rPr>
              <w:t>1080731</w:t>
            </w:r>
          </w:p>
        </w:tc>
        <w:tc>
          <w:tcPr>
            <w:tcW w:w="2268"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第</w:t>
            </w:r>
            <w:r w:rsidRPr="001A282C">
              <w:rPr>
                <w:rFonts w:ascii="Times New Roman" w:eastAsia="標楷體" w:hAnsi="Times New Roman" w:cs="Times New Roman"/>
                <w:sz w:val="20"/>
                <w:szCs w:val="20"/>
              </w:rPr>
              <w:t>3011</w:t>
            </w:r>
            <w:r w:rsidRPr="001A282C">
              <w:rPr>
                <w:rFonts w:ascii="Times New Roman" w:eastAsia="標楷體" w:hAnsi="Times New Roman" w:cs="Times New Roman"/>
                <w:sz w:val="20"/>
                <w:szCs w:val="20"/>
              </w:rPr>
              <w:t>次報告</w:t>
            </w:r>
          </w:p>
        </w:tc>
      </w:tr>
      <w:tr w:rsidR="00213346" w:rsidRPr="001A282C" w:rsidTr="00213346">
        <w:trPr>
          <w:trHeight w:val="70"/>
        </w:trPr>
        <w:tc>
          <w:tcPr>
            <w:tcW w:w="709" w:type="dxa"/>
          </w:tcPr>
          <w:p w:rsidR="00213346" w:rsidRPr="001A282C" w:rsidRDefault="00BF0AD8" w:rsidP="00D0332C">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5</w:t>
            </w:r>
          </w:p>
        </w:tc>
        <w:tc>
          <w:tcPr>
            <w:tcW w:w="2844" w:type="dxa"/>
          </w:tcPr>
          <w:p w:rsidR="00213346" w:rsidRPr="001A282C" w:rsidRDefault="00213346" w:rsidP="00D0332C">
            <w:pPr>
              <w:pStyle w:val="a3"/>
              <w:spacing w:line="240" w:lineRule="exact"/>
              <w:ind w:leftChars="0" w:left="0"/>
              <w:jc w:val="both"/>
              <w:rPr>
                <w:rFonts w:ascii="Times New Roman" w:eastAsia="標楷體" w:hAnsi="Times New Roman" w:cs="Times New Roman"/>
                <w:sz w:val="20"/>
                <w:szCs w:val="20"/>
              </w:rPr>
            </w:pPr>
            <w:r w:rsidRPr="001A282C">
              <w:rPr>
                <w:rFonts w:ascii="Times New Roman" w:eastAsia="標楷體" w:hAnsi="Times New Roman" w:cs="Times New Roman"/>
                <w:sz w:val="20"/>
                <w:szCs w:val="20"/>
              </w:rPr>
              <w:t>管理學院財務金融學系</w:t>
            </w:r>
          </w:p>
        </w:tc>
        <w:tc>
          <w:tcPr>
            <w:tcW w:w="1813"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王耀輝教授</w:t>
            </w:r>
          </w:p>
        </w:tc>
        <w:tc>
          <w:tcPr>
            <w:tcW w:w="2147"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1080201</w:t>
            </w:r>
            <w:r w:rsidRPr="001A282C">
              <w:rPr>
                <w:rFonts w:ascii="Times New Roman" w:eastAsia="標楷體" w:hAnsi="Times New Roman" w:cs="Times New Roman"/>
                <w:sz w:val="20"/>
                <w:szCs w:val="20"/>
              </w:rPr>
              <w:t>至</w:t>
            </w:r>
            <w:r w:rsidRPr="001A282C">
              <w:rPr>
                <w:rFonts w:ascii="Times New Roman" w:eastAsia="標楷體" w:hAnsi="Times New Roman" w:cs="Times New Roman"/>
                <w:sz w:val="20"/>
                <w:szCs w:val="20"/>
              </w:rPr>
              <w:t>1080731</w:t>
            </w:r>
          </w:p>
        </w:tc>
        <w:tc>
          <w:tcPr>
            <w:tcW w:w="2268" w:type="dxa"/>
          </w:tcPr>
          <w:p w:rsidR="00213346" w:rsidRPr="001A282C" w:rsidRDefault="00213346" w:rsidP="00D0332C">
            <w:pPr>
              <w:pStyle w:val="a3"/>
              <w:spacing w:line="240" w:lineRule="exact"/>
              <w:ind w:leftChars="0" w:left="0"/>
              <w:jc w:val="center"/>
              <w:rPr>
                <w:rFonts w:ascii="Times New Roman" w:eastAsia="標楷體" w:hAnsi="Times New Roman" w:cs="Times New Roman"/>
                <w:sz w:val="20"/>
                <w:szCs w:val="20"/>
              </w:rPr>
            </w:pPr>
            <w:r w:rsidRPr="001A282C">
              <w:rPr>
                <w:rFonts w:ascii="Times New Roman" w:eastAsia="標楷體" w:hAnsi="Times New Roman" w:cs="Times New Roman"/>
                <w:sz w:val="20"/>
                <w:szCs w:val="20"/>
              </w:rPr>
              <w:t>第</w:t>
            </w:r>
            <w:r w:rsidRPr="001A282C">
              <w:rPr>
                <w:rFonts w:ascii="Times New Roman" w:eastAsia="標楷體" w:hAnsi="Times New Roman" w:cs="Times New Roman"/>
                <w:sz w:val="20"/>
                <w:szCs w:val="20"/>
              </w:rPr>
              <w:t>3012</w:t>
            </w:r>
            <w:r w:rsidRPr="001A282C">
              <w:rPr>
                <w:rFonts w:ascii="Times New Roman" w:eastAsia="標楷體" w:hAnsi="Times New Roman" w:cs="Times New Roman"/>
                <w:sz w:val="20"/>
                <w:szCs w:val="20"/>
              </w:rPr>
              <w:t>次報告</w:t>
            </w:r>
          </w:p>
        </w:tc>
      </w:tr>
    </w:tbl>
    <w:p w:rsidR="00B71177" w:rsidRPr="00CD7048" w:rsidRDefault="00B71177" w:rsidP="006F1677">
      <w:pPr>
        <w:pStyle w:val="a3"/>
        <w:numPr>
          <w:ilvl w:val="0"/>
          <w:numId w:val="9"/>
        </w:numPr>
        <w:ind w:leftChars="0" w:left="993" w:rightChars="-118" w:right="-283" w:hanging="764"/>
        <w:jc w:val="both"/>
        <w:rPr>
          <w:rFonts w:ascii="Times New Roman" w:eastAsia="標楷體" w:hAnsi="Times New Roman" w:cs="Times New Roman"/>
        </w:rPr>
      </w:pPr>
      <w:r w:rsidRPr="00CD7048">
        <w:rPr>
          <w:rFonts w:ascii="Times New Roman" w:eastAsia="標楷體" w:hAnsi="Times New Roman" w:cs="Times New Roman"/>
        </w:rPr>
        <w:t>本校教師留職停薪案案，業簽奉核定如下：</w:t>
      </w:r>
    </w:p>
    <w:tbl>
      <w:tblPr>
        <w:tblStyle w:val="aa"/>
        <w:tblW w:w="9633" w:type="dxa"/>
        <w:tblInd w:w="137" w:type="dxa"/>
        <w:tblLook w:val="04A0" w:firstRow="1" w:lastRow="0" w:firstColumn="1" w:lastColumn="0" w:noHBand="0" w:noVBand="1"/>
      </w:tblPr>
      <w:tblGrid>
        <w:gridCol w:w="709"/>
        <w:gridCol w:w="3148"/>
        <w:gridCol w:w="1677"/>
        <w:gridCol w:w="1979"/>
        <w:gridCol w:w="2120"/>
      </w:tblGrid>
      <w:tr w:rsidR="00B71177" w:rsidRPr="00CD7048" w:rsidTr="00B122BE">
        <w:tc>
          <w:tcPr>
            <w:tcW w:w="709" w:type="dxa"/>
            <w:vAlign w:val="center"/>
          </w:tcPr>
          <w:p w:rsidR="00B71177" w:rsidRPr="00CD7048" w:rsidRDefault="00B71177" w:rsidP="00500B25">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編號</w:t>
            </w:r>
          </w:p>
        </w:tc>
        <w:tc>
          <w:tcPr>
            <w:tcW w:w="3148" w:type="dxa"/>
            <w:vAlign w:val="center"/>
          </w:tcPr>
          <w:p w:rsidR="00B71177" w:rsidRPr="00CD7048" w:rsidRDefault="00B71177" w:rsidP="00500B25">
            <w:pPr>
              <w:spacing w:line="240" w:lineRule="exact"/>
              <w:jc w:val="center"/>
              <w:rPr>
                <w:rFonts w:ascii="Times New Roman" w:eastAsia="標楷體" w:hAnsi="Times New Roman" w:cs="Times New Roman"/>
                <w:spacing w:val="-20"/>
                <w:sz w:val="20"/>
                <w:szCs w:val="20"/>
              </w:rPr>
            </w:pPr>
            <w:r w:rsidRPr="00CD7048">
              <w:rPr>
                <w:rFonts w:ascii="Times New Roman" w:eastAsia="標楷體" w:hAnsi="Times New Roman" w:cs="Times New Roman"/>
                <w:noProof/>
                <w:sz w:val="20"/>
                <w:szCs w:val="20"/>
              </w:rPr>
              <w:t>學院系</w:t>
            </w:r>
            <w:r w:rsidRPr="00CD7048">
              <w:rPr>
                <w:rFonts w:ascii="Times New Roman" w:eastAsia="標楷體" w:hAnsi="Times New Roman" w:cs="Times New Roman"/>
                <w:noProof/>
                <w:sz w:val="20"/>
                <w:szCs w:val="20"/>
              </w:rPr>
              <w:t>(</w:t>
            </w:r>
            <w:r w:rsidRPr="00CD7048">
              <w:rPr>
                <w:rFonts w:ascii="Times New Roman" w:eastAsia="標楷體" w:hAnsi="Times New Roman" w:cs="Times New Roman"/>
                <w:noProof/>
                <w:sz w:val="20"/>
                <w:szCs w:val="20"/>
              </w:rPr>
              <w:t>科</w:t>
            </w:r>
            <w:r w:rsidRPr="00CD7048">
              <w:rPr>
                <w:rFonts w:ascii="Times New Roman" w:eastAsia="標楷體" w:hAnsi="Times New Roman" w:cs="Times New Roman"/>
                <w:noProof/>
                <w:sz w:val="20"/>
                <w:szCs w:val="20"/>
              </w:rPr>
              <w:t>)</w:t>
            </w:r>
            <w:r w:rsidRPr="00CD7048">
              <w:rPr>
                <w:rFonts w:ascii="Times New Roman" w:eastAsia="標楷體" w:hAnsi="Times New Roman" w:cs="Times New Roman"/>
                <w:noProof/>
                <w:sz w:val="20"/>
                <w:szCs w:val="20"/>
              </w:rPr>
              <w:t>所別</w:t>
            </w:r>
          </w:p>
        </w:tc>
        <w:tc>
          <w:tcPr>
            <w:tcW w:w="1677" w:type="dxa"/>
            <w:vAlign w:val="center"/>
          </w:tcPr>
          <w:p w:rsidR="00B71177" w:rsidRPr="00CD7048" w:rsidRDefault="00B71177" w:rsidP="00500B25">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姓名職稱</w:t>
            </w:r>
          </w:p>
        </w:tc>
        <w:tc>
          <w:tcPr>
            <w:tcW w:w="1979" w:type="dxa"/>
            <w:vAlign w:val="center"/>
          </w:tcPr>
          <w:p w:rsidR="00B71177" w:rsidRPr="00CD7048" w:rsidRDefault="00B71177" w:rsidP="00500B25">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事由</w:t>
            </w:r>
          </w:p>
        </w:tc>
        <w:tc>
          <w:tcPr>
            <w:tcW w:w="2120" w:type="dxa"/>
            <w:vAlign w:val="center"/>
          </w:tcPr>
          <w:p w:rsidR="00B71177" w:rsidRPr="00CD7048" w:rsidRDefault="00B71177" w:rsidP="00500B25">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期間起迄</w:t>
            </w:r>
          </w:p>
        </w:tc>
      </w:tr>
      <w:tr w:rsidR="00B71177" w:rsidRPr="00CD7048" w:rsidTr="00F443D4">
        <w:tc>
          <w:tcPr>
            <w:tcW w:w="709" w:type="dxa"/>
            <w:vAlign w:val="center"/>
          </w:tcPr>
          <w:p w:rsidR="00B71177" w:rsidRPr="00CD7048" w:rsidRDefault="00B71177" w:rsidP="00F443D4">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w:t>
            </w:r>
          </w:p>
        </w:tc>
        <w:tc>
          <w:tcPr>
            <w:tcW w:w="3148" w:type="dxa"/>
            <w:vAlign w:val="center"/>
          </w:tcPr>
          <w:p w:rsidR="00B71177" w:rsidRPr="00CD7048" w:rsidRDefault="00B71177"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共同教育中心體育室</w:t>
            </w:r>
          </w:p>
        </w:tc>
        <w:tc>
          <w:tcPr>
            <w:tcW w:w="1677" w:type="dxa"/>
            <w:vAlign w:val="center"/>
          </w:tcPr>
          <w:p w:rsidR="00B71177" w:rsidRPr="00F443D4" w:rsidRDefault="00B71177" w:rsidP="00F443D4">
            <w:pPr>
              <w:pStyle w:val="a3"/>
              <w:spacing w:line="240" w:lineRule="exact"/>
              <w:ind w:leftChars="0" w:left="0"/>
              <w:jc w:val="center"/>
              <w:rPr>
                <w:rFonts w:ascii="Times New Roman" w:eastAsia="標楷體" w:hAnsi="Times New Roman" w:cs="Times New Roman"/>
                <w:sz w:val="20"/>
                <w:szCs w:val="20"/>
              </w:rPr>
            </w:pPr>
            <w:r w:rsidRPr="00F443D4">
              <w:rPr>
                <w:rFonts w:ascii="Times New Roman" w:eastAsia="標楷體" w:hAnsi="Times New Roman" w:cs="Times New Roman"/>
                <w:sz w:val="20"/>
                <w:szCs w:val="20"/>
              </w:rPr>
              <w:t>蘇玫尹助理教授</w:t>
            </w:r>
          </w:p>
        </w:tc>
        <w:tc>
          <w:tcPr>
            <w:tcW w:w="1979" w:type="dxa"/>
          </w:tcPr>
          <w:p w:rsidR="00B71177" w:rsidRPr="00CD7048" w:rsidRDefault="00B71177"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育嬰</w:t>
            </w:r>
          </w:p>
        </w:tc>
        <w:tc>
          <w:tcPr>
            <w:tcW w:w="2120" w:type="dxa"/>
          </w:tcPr>
          <w:p w:rsidR="00B71177" w:rsidRPr="00CD7048" w:rsidRDefault="00B71177" w:rsidP="00C77C1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1070901</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1080831</w:t>
            </w:r>
          </w:p>
        </w:tc>
      </w:tr>
      <w:tr w:rsidR="00B71177" w:rsidRPr="00CD7048" w:rsidTr="00F443D4">
        <w:tc>
          <w:tcPr>
            <w:tcW w:w="709" w:type="dxa"/>
            <w:vAlign w:val="center"/>
          </w:tcPr>
          <w:p w:rsidR="00B71177" w:rsidRPr="00CD7048" w:rsidRDefault="00B71177" w:rsidP="00F443D4">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2</w:t>
            </w:r>
          </w:p>
        </w:tc>
        <w:tc>
          <w:tcPr>
            <w:tcW w:w="3148" w:type="dxa"/>
            <w:vAlign w:val="center"/>
          </w:tcPr>
          <w:p w:rsidR="00B71177" w:rsidRPr="00CD7048" w:rsidRDefault="00B71177"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工學院機械工程學系</w:t>
            </w:r>
          </w:p>
        </w:tc>
        <w:tc>
          <w:tcPr>
            <w:tcW w:w="1677" w:type="dxa"/>
            <w:vAlign w:val="center"/>
          </w:tcPr>
          <w:p w:rsidR="00B71177" w:rsidRPr="00F443D4" w:rsidRDefault="00B71177" w:rsidP="00F443D4">
            <w:pPr>
              <w:pStyle w:val="a3"/>
              <w:spacing w:line="240" w:lineRule="exact"/>
              <w:ind w:leftChars="0" w:left="0"/>
              <w:jc w:val="center"/>
              <w:rPr>
                <w:rFonts w:ascii="Times New Roman" w:eastAsia="標楷體" w:hAnsi="Times New Roman" w:cs="Times New Roman"/>
                <w:sz w:val="20"/>
                <w:szCs w:val="20"/>
              </w:rPr>
            </w:pPr>
            <w:r w:rsidRPr="00F443D4">
              <w:rPr>
                <w:rFonts w:ascii="Times New Roman" w:eastAsia="標楷體" w:hAnsi="Times New Roman" w:cs="Times New Roman"/>
                <w:sz w:val="20"/>
                <w:szCs w:val="20"/>
              </w:rPr>
              <w:t>范士岡教授</w:t>
            </w:r>
          </w:p>
        </w:tc>
        <w:tc>
          <w:tcPr>
            <w:tcW w:w="1979" w:type="dxa"/>
          </w:tcPr>
          <w:p w:rsidR="00B71177"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侍親</w:t>
            </w:r>
          </w:p>
        </w:tc>
        <w:tc>
          <w:tcPr>
            <w:tcW w:w="2120" w:type="dxa"/>
          </w:tcPr>
          <w:p w:rsidR="00B71177" w:rsidRPr="00CD7048" w:rsidRDefault="00500B25" w:rsidP="00C77C1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1070910</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1080131</w:t>
            </w:r>
          </w:p>
        </w:tc>
      </w:tr>
      <w:tr w:rsidR="00B71177" w:rsidRPr="00CD7048" w:rsidTr="00F443D4">
        <w:tc>
          <w:tcPr>
            <w:tcW w:w="709" w:type="dxa"/>
            <w:vAlign w:val="center"/>
          </w:tcPr>
          <w:p w:rsidR="00B71177" w:rsidRPr="00CD7048" w:rsidRDefault="00B71177" w:rsidP="00F443D4">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3</w:t>
            </w:r>
          </w:p>
        </w:tc>
        <w:tc>
          <w:tcPr>
            <w:tcW w:w="3148" w:type="dxa"/>
            <w:vAlign w:val="center"/>
          </w:tcPr>
          <w:p w:rsidR="00B71177"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生命科學院植物科學研究所</w:t>
            </w:r>
          </w:p>
        </w:tc>
        <w:tc>
          <w:tcPr>
            <w:tcW w:w="1677" w:type="dxa"/>
            <w:vAlign w:val="center"/>
          </w:tcPr>
          <w:p w:rsidR="00B71177" w:rsidRPr="00F443D4" w:rsidRDefault="00500B25" w:rsidP="00F443D4">
            <w:pPr>
              <w:pStyle w:val="a3"/>
              <w:spacing w:line="240" w:lineRule="exact"/>
              <w:ind w:leftChars="0" w:left="0"/>
              <w:jc w:val="center"/>
              <w:rPr>
                <w:rFonts w:ascii="Times New Roman" w:eastAsia="標楷體" w:hAnsi="Times New Roman" w:cs="Times New Roman"/>
                <w:sz w:val="20"/>
                <w:szCs w:val="20"/>
              </w:rPr>
            </w:pPr>
            <w:r w:rsidRPr="00F443D4">
              <w:rPr>
                <w:rFonts w:ascii="Times New Roman" w:eastAsia="標楷體" w:hAnsi="Times New Roman" w:cs="Times New Roman"/>
                <w:sz w:val="20"/>
                <w:szCs w:val="20"/>
              </w:rPr>
              <w:t>金洛仁教授</w:t>
            </w:r>
          </w:p>
        </w:tc>
        <w:tc>
          <w:tcPr>
            <w:tcW w:w="1979" w:type="dxa"/>
          </w:tcPr>
          <w:p w:rsidR="00B71177"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侍親（延長）</w:t>
            </w:r>
          </w:p>
        </w:tc>
        <w:tc>
          <w:tcPr>
            <w:tcW w:w="2120" w:type="dxa"/>
          </w:tcPr>
          <w:p w:rsidR="00B71177" w:rsidRPr="00CD7048" w:rsidRDefault="00500B25" w:rsidP="00C77C1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1070801</w:t>
            </w:r>
            <w:r w:rsidRPr="00CD7048">
              <w:rPr>
                <w:rFonts w:ascii="Times New Roman" w:eastAsia="標楷體" w:hAnsi="Times New Roman" w:cs="Times New Roman"/>
                <w:sz w:val="20"/>
                <w:szCs w:val="20"/>
              </w:rPr>
              <w:t>至</w:t>
            </w:r>
            <w:r w:rsidR="00D9754F">
              <w:rPr>
                <w:rFonts w:ascii="Times New Roman" w:eastAsia="標楷體" w:hAnsi="Times New Roman" w:cs="Times New Roman"/>
                <w:sz w:val="20"/>
                <w:szCs w:val="20"/>
              </w:rPr>
              <w:t>1080</w:t>
            </w:r>
            <w:r w:rsidR="00D9754F">
              <w:rPr>
                <w:rFonts w:ascii="Times New Roman" w:eastAsia="標楷體" w:hAnsi="Times New Roman" w:cs="Times New Roman" w:hint="eastAsia"/>
                <w:sz w:val="20"/>
                <w:szCs w:val="20"/>
              </w:rPr>
              <w:t>1</w:t>
            </w:r>
            <w:r w:rsidRPr="00CD7048">
              <w:rPr>
                <w:rFonts w:ascii="Times New Roman" w:eastAsia="標楷體" w:hAnsi="Times New Roman" w:cs="Times New Roman"/>
                <w:sz w:val="20"/>
                <w:szCs w:val="20"/>
              </w:rPr>
              <w:t>31</w:t>
            </w:r>
          </w:p>
        </w:tc>
      </w:tr>
      <w:tr w:rsidR="00B71177" w:rsidRPr="00CD7048" w:rsidTr="00F443D4">
        <w:tc>
          <w:tcPr>
            <w:tcW w:w="709" w:type="dxa"/>
            <w:vAlign w:val="center"/>
          </w:tcPr>
          <w:p w:rsidR="00B71177" w:rsidRPr="00CD7048" w:rsidRDefault="00B71177" w:rsidP="00F443D4">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4</w:t>
            </w:r>
          </w:p>
        </w:tc>
        <w:tc>
          <w:tcPr>
            <w:tcW w:w="3148" w:type="dxa"/>
            <w:vAlign w:val="center"/>
          </w:tcPr>
          <w:p w:rsidR="00B71177"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工學院工程科學及海洋工程學系</w:t>
            </w:r>
          </w:p>
        </w:tc>
        <w:tc>
          <w:tcPr>
            <w:tcW w:w="1677" w:type="dxa"/>
            <w:vAlign w:val="center"/>
          </w:tcPr>
          <w:p w:rsidR="00B71177" w:rsidRPr="00F443D4" w:rsidRDefault="00500B25" w:rsidP="00F443D4">
            <w:pPr>
              <w:pStyle w:val="a3"/>
              <w:spacing w:line="240" w:lineRule="exact"/>
              <w:ind w:leftChars="0" w:left="0"/>
              <w:jc w:val="center"/>
              <w:rPr>
                <w:rFonts w:ascii="Times New Roman" w:eastAsia="標楷體" w:hAnsi="Times New Roman" w:cs="Times New Roman"/>
                <w:sz w:val="20"/>
                <w:szCs w:val="20"/>
              </w:rPr>
            </w:pPr>
            <w:r w:rsidRPr="00F443D4">
              <w:rPr>
                <w:rFonts w:ascii="Times New Roman" w:eastAsia="標楷體" w:hAnsi="Times New Roman" w:cs="Times New Roman"/>
                <w:sz w:val="20"/>
                <w:szCs w:val="20"/>
              </w:rPr>
              <w:t>羅弘岳助理教授</w:t>
            </w:r>
          </w:p>
        </w:tc>
        <w:tc>
          <w:tcPr>
            <w:tcW w:w="1979" w:type="dxa"/>
          </w:tcPr>
          <w:p w:rsidR="00B71177"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應徵服兵役</w:t>
            </w:r>
          </w:p>
        </w:tc>
        <w:tc>
          <w:tcPr>
            <w:tcW w:w="2120" w:type="dxa"/>
          </w:tcPr>
          <w:p w:rsidR="00B71177" w:rsidRPr="00CD7048" w:rsidRDefault="00500B25" w:rsidP="00C77C1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1070806</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1080731</w:t>
            </w:r>
          </w:p>
        </w:tc>
      </w:tr>
      <w:tr w:rsidR="00500B25" w:rsidRPr="00CD7048" w:rsidTr="00F443D4">
        <w:tc>
          <w:tcPr>
            <w:tcW w:w="709" w:type="dxa"/>
            <w:vAlign w:val="center"/>
          </w:tcPr>
          <w:p w:rsidR="00500B25" w:rsidRPr="00CD7048" w:rsidRDefault="00500B25" w:rsidP="00F443D4">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5</w:t>
            </w:r>
          </w:p>
        </w:tc>
        <w:tc>
          <w:tcPr>
            <w:tcW w:w="3148" w:type="dxa"/>
            <w:vAlign w:val="center"/>
          </w:tcPr>
          <w:p w:rsidR="00500B25"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電機資訊學院電子工程學研究所</w:t>
            </w:r>
          </w:p>
        </w:tc>
        <w:tc>
          <w:tcPr>
            <w:tcW w:w="1677" w:type="dxa"/>
            <w:vAlign w:val="center"/>
          </w:tcPr>
          <w:p w:rsidR="00500B25" w:rsidRPr="00F443D4" w:rsidRDefault="00500B25" w:rsidP="00F443D4">
            <w:pPr>
              <w:pStyle w:val="a3"/>
              <w:spacing w:line="240" w:lineRule="exact"/>
              <w:ind w:leftChars="0" w:left="0"/>
              <w:jc w:val="center"/>
              <w:rPr>
                <w:rFonts w:ascii="Times New Roman" w:eastAsia="標楷體" w:hAnsi="Times New Roman" w:cs="Times New Roman"/>
                <w:sz w:val="20"/>
                <w:szCs w:val="20"/>
              </w:rPr>
            </w:pPr>
            <w:r w:rsidRPr="00F443D4">
              <w:rPr>
                <w:rFonts w:ascii="Times New Roman" w:eastAsia="標楷體" w:hAnsi="Times New Roman" w:cs="Times New Roman"/>
                <w:sz w:val="20"/>
                <w:szCs w:val="20"/>
              </w:rPr>
              <w:t>林致廷教授</w:t>
            </w:r>
          </w:p>
        </w:tc>
        <w:tc>
          <w:tcPr>
            <w:tcW w:w="1979" w:type="dxa"/>
          </w:tcPr>
          <w:p w:rsidR="00500B25" w:rsidRPr="00CD7048" w:rsidRDefault="00500B25" w:rsidP="00500B25">
            <w:pPr>
              <w:pStyle w:val="a3"/>
              <w:spacing w:line="240" w:lineRule="exact"/>
              <w:ind w:leftChars="0" w:left="0"/>
              <w:jc w:val="both"/>
              <w:rPr>
                <w:rFonts w:ascii="Times New Roman" w:eastAsia="標楷體" w:hAnsi="Times New Roman" w:cs="Times New Roman"/>
                <w:sz w:val="20"/>
                <w:szCs w:val="20"/>
              </w:rPr>
            </w:pPr>
            <w:r w:rsidRPr="00CD7048">
              <w:rPr>
                <w:rFonts w:ascii="Times New Roman" w:eastAsia="標楷體" w:hAnsi="Times New Roman" w:cs="Times New Roman"/>
                <w:sz w:val="20"/>
                <w:szCs w:val="20"/>
              </w:rPr>
              <w:t>赴德國卡爾斯魯爾理工學院研究（變更期間）</w:t>
            </w:r>
          </w:p>
        </w:tc>
        <w:tc>
          <w:tcPr>
            <w:tcW w:w="2120" w:type="dxa"/>
          </w:tcPr>
          <w:p w:rsidR="00500B25" w:rsidRPr="00CD7048" w:rsidRDefault="00500B25" w:rsidP="00C77C1B">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1080128</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1080630</w:t>
            </w:r>
            <w:r w:rsidRPr="00CD7048">
              <w:rPr>
                <w:rFonts w:ascii="Times New Roman" w:eastAsia="標楷體" w:hAnsi="Times New Roman" w:cs="Times New Roman"/>
                <w:sz w:val="20"/>
                <w:szCs w:val="20"/>
              </w:rPr>
              <w:t>（原申請</w:t>
            </w:r>
            <w:r w:rsidRPr="00CD7048">
              <w:rPr>
                <w:rFonts w:ascii="Times New Roman" w:eastAsia="標楷體" w:hAnsi="Times New Roman" w:cs="Times New Roman"/>
                <w:sz w:val="20"/>
                <w:szCs w:val="20"/>
              </w:rPr>
              <w:t>1080101</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1080630</w:t>
            </w:r>
            <w:r w:rsidRPr="00CD7048">
              <w:rPr>
                <w:rFonts w:ascii="Times New Roman" w:eastAsia="標楷體" w:hAnsi="Times New Roman" w:cs="Times New Roman"/>
                <w:sz w:val="20"/>
                <w:szCs w:val="20"/>
              </w:rPr>
              <w:t>）</w:t>
            </w:r>
          </w:p>
        </w:tc>
      </w:tr>
    </w:tbl>
    <w:p w:rsidR="00A361A6" w:rsidRPr="00CD7048" w:rsidRDefault="0053531E" w:rsidP="00B122BE">
      <w:pPr>
        <w:pStyle w:val="a3"/>
        <w:numPr>
          <w:ilvl w:val="0"/>
          <w:numId w:val="9"/>
        </w:numPr>
        <w:ind w:leftChars="0" w:left="993" w:rightChars="59" w:right="142" w:hanging="764"/>
        <w:jc w:val="both"/>
        <w:rPr>
          <w:rFonts w:ascii="Times New Roman" w:eastAsia="標楷體" w:hAnsi="Times New Roman" w:cs="Times New Roman"/>
        </w:rPr>
      </w:pPr>
      <w:r w:rsidRPr="00CD7048">
        <w:rPr>
          <w:rFonts w:ascii="Times New Roman" w:eastAsia="標楷體" w:hAnsi="Times New Roman" w:cs="Times New Roman"/>
          <w:bCs/>
        </w:rPr>
        <w:t>本校前推薦</w:t>
      </w:r>
      <w:r w:rsidRPr="00CD7048">
        <w:rPr>
          <w:rFonts w:ascii="Times New Roman" w:eastAsia="標楷體" w:hAnsi="Times New Roman" w:cs="Times New Roman"/>
          <w:bCs/>
        </w:rPr>
        <w:t>38</w:t>
      </w:r>
      <w:r w:rsidRPr="00CD7048">
        <w:rPr>
          <w:rFonts w:ascii="Times New Roman" w:eastAsia="標楷體" w:hAnsi="Times New Roman" w:cs="Times New Roman"/>
          <w:bCs/>
        </w:rPr>
        <w:t>件申請科技部</w:t>
      </w:r>
      <w:r w:rsidRPr="00CD7048">
        <w:rPr>
          <w:rFonts w:ascii="Times New Roman" w:eastAsia="標楷體" w:hAnsi="Times New Roman" w:cs="Times New Roman"/>
          <w:bCs/>
        </w:rPr>
        <w:t>108</w:t>
      </w:r>
      <w:r w:rsidRPr="00CD7048">
        <w:rPr>
          <w:rFonts w:ascii="Times New Roman" w:eastAsia="標楷體" w:hAnsi="Times New Roman" w:cs="Times New Roman"/>
          <w:bCs/>
        </w:rPr>
        <w:t>年度補助科學與技術人員國外短期研究，並提本會</w:t>
      </w:r>
      <w:r w:rsidRPr="00CD7048">
        <w:rPr>
          <w:rFonts w:ascii="Times New Roman" w:eastAsia="標楷體" w:hAnsi="Times New Roman" w:cs="Times New Roman"/>
          <w:bCs/>
        </w:rPr>
        <w:t>106</w:t>
      </w:r>
      <w:r w:rsidRPr="00CD7048">
        <w:rPr>
          <w:rFonts w:ascii="Times New Roman" w:eastAsia="標楷體" w:hAnsi="Times New Roman" w:cs="Times New Roman"/>
          <w:bCs/>
        </w:rPr>
        <w:t>學年度第</w:t>
      </w:r>
      <w:r w:rsidRPr="00CD7048">
        <w:rPr>
          <w:rFonts w:ascii="Times New Roman" w:eastAsia="標楷體" w:hAnsi="Times New Roman" w:cs="Times New Roman"/>
          <w:bCs/>
        </w:rPr>
        <w:t>10</w:t>
      </w:r>
      <w:r w:rsidRPr="00CD7048">
        <w:rPr>
          <w:rFonts w:ascii="Times New Roman" w:eastAsia="標楷體" w:hAnsi="Times New Roman" w:cs="Times New Roman"/>
          <w:bCs/>
        </w:rPr>
        <w:t>次會議報告在案，另有</w:t>
      </w:r>
      <w:r w:rsidR="00EC3155" w:rsidRPr="00CD7048">
        <w:rPr>
          <w:rFonts w:ascii="Times New Roman" w:eastAsia="標楷體" w:hAnsi="Times New Roman" w:cs="Times New Roman"/>
          <w:bCs/>
        </w:rPr>
        <w:t>理</w:t>
      </w:r>
      <w:r w:rsidRPr="00CD7048">
        <w:rPr>
          <w:rFonts w:ascii="Times New Roman" w:eastAsia="標楷體" w:hAnsi="Times New Roman" w:cs="Times New Roman"/>
          <w:bCs/>
        </w:rPr>
        <w:t>學院</w:t>
      </w:r>
      <w:r w:rsidR="00EC3155" w:rsidRPr="00CD7048">
        <w:rPr>
          <w:rFonts w:ascii="Times New Roman" w:eastAsia="標楷體" w:hAnsi="Times New Roman" w:cs="Times New Roman"/>
          <w:bCs/>
        </w:rPr>
        <w:t>物</w:t>
      </w:r>
      <w:r w:rsidR="00EC3155" w:rsidRPr="00DE3F00">
        <w:rPr>
          <w:rFonts w:ascii="Times New Roman" w:eastAsia="標楷體" w:hAnsi="Times New Roman" w:cs="Times New Roman"/>
          <w:bCs/>
        </w:rPr>
        <w:t>理學系</w:t>
      </w:r>
      <w:r w:rsidRPr="00DE3F00">
        <w:rPr>
          <w:rFonts w:ascii="Times New Roman" w:eastAsia="標楷體" w:hAnsi="Times New Roman" w:cs="Times New Roman"/>
          <w:bCs/>
        </w:rPr>
        <w:t>教授</w:t>
      </w:r>
      <w:r w:rsidR="00EC3155" w:rsidRPr="00DE3F00">
        <w:rPr>
          <w:rFonts w:ascii="Times New Roman" w:eastAsia="標楷體" w:hAnsi="Times New Roman" w:cs="Times New Roman"/>
          <w:bCs/>
        </w:rPr>
        <w:t>賀培銘</w:t>
      </w:r>
      <w:r w:rsidRPr="00DE3F00">
        <w:rPr>
          <w:rFonts w:ascii="Times New Roman" w:eastAsia="標楷體" w:hAnsi="Times New Roman" w:cs="Times New Roman"/>
          <w:bCs/>
        </w:rPr>
        <w:t>、社會科學院經濟學系助理教授</w:t>
      </w:r>
      <w:r w:rsidR="00EC3155" w:rsidRPr="00DE3F00">
        <w:rPr>
          <w:rFonts w:ascii="Times New Roman" w:eastAsia="標楷體" w:hAnsi="Times New Roman" w:cs="Times New Roman"/>
          <w:bCs/>
        </w:rPr>
        <w:t>陳俊廷、助理教授狄萊、助理教授吳亨德、管理</w:t>
      </w:r>
      <w:r w:rsidRPr="00DE3F00">
        <w:rPr>
          <w:rFonts w:ascii="Times New Roman" w:eastAsia="標楷體" w:hAnsi="Times New Roman" w:cs="Times New Roman"/>
          <w:bCs/>
        </w:rPr>
        <w:t>學院</w:t>
      </w:r>
      <w:r w:rsidR="00EC3155" w:rsidRPr="00DE3F00">
        <w:rPr>
          <w:rFonts w:ascii="Times New Roman" w:eastAsia="標楷體" w:hAnsi="Times New Roman" w:cs="Times New Roman"/>
          <w:bCs/>
        </w:rPr>
        <w:t>財務金融學系教授王耀輝、工商管理學系教授陸洛、公共衛生學院職業醫學與工業衛生研究所助理教授楊孝友，及電機資訊學院電子工程學研究所教授陳中平</w:t>
      </w:r>
      <w:r w:rsidRPr="00DE3F00">
        <w:rPr>
          <w:rFonts w:ascii="Times New Roman" w:eastAsia="標楷體" w:hAnsi="Times New Roman" w:cs="Times New Roman"/>
          <w:bCs/>
        </w:rPr>
        <w:t>等</w:t>
      </w:r>
      <w:r w:rsidRPr="00DE3F00">
        <w:rPr>
          <w:rFonts w:ascii="Times New Roman" w:eastAsia="標楷體" w:hAnsi="Times New Roman" w:cs="Times New Roman"/>
          <w:bCs/>
        </w:rPr>
        <w:t>8</w:t>
      </w:r>
      <w:r w:rsidRPr="00DE3F00">
        <w:rPr>
          <w:rFonts w:ascii="Times New Roman" w:eastAsia="標楷體" w:hAnsi="Times New Roman" w:cs="Times New Roman"/>
          <w:bCs/>
        </w:rPr>
        <w:t>件未及提會，業簽奉核定，先依科技部規定期限申請送件，補提會報告。</w:t>
      </w:r>
    </w:p>
    <w:p w:rsidR="000814DB" w:rsidRPr="00CD7048" w:rsidRDefault="000814DB" w:rsidP="00B122BE">
      <w:pPr>
        <w:pStyle w:val="a3"/>
        <w:numPr>
          <w:ilvl w:val="0"/>
          <w:numId w:val="9"/>
        </w:numPr>
        <w:ind w:leftChars="0" w:left="993" w:rightChars="59" w:right="142" w:hanging="764"/>
        <w:jc w:val="both"/>
        <w:rPr>
          <w:rFonts w:ascii="Times New Roman" w:eastAsia="標楷體" w:hAnsi="Times New Roman" w:cs="Times New Roman"/>
          <w:bCs/>
        </w:rPr>
      </w:pPr>
      <w:r w:rsidRPr="00CD7048">
        <w:rPr>
          <w:rFonts w:ascii="Times New Roman" w:eastAsia="標楷體" w:hAnsi="Times New Roman" w:cs="Times New Roman"/>
          <w:bCs/>
        </w:rPr>
        <w:t>教育部</w:t>
      </w:r>
      <w:r w:rsidRPr="00CD7048">
        <w:rPr>
          <w:rFonts w:ascii="Times New Roman" w:eastAsia="標楷體" w:hAnsi="Times New Roman" w:cs="Times New Roman"/>
          <w:bCs/>
        </w:rPr>
        <w:t>107</w:t>
      </w:r>
      <w:r w:rsidRPr="00CD7048">
        <w:rPr>
          <w:rFonts w:ascii="Times New Roman" w:eastAsia="標楷體" w:hAnsi="Times New Roman" w:cs="Times New Roman"/>
          <w:bCs/>
        </w:rPr>
        <w:t>年</w:t>
      </w:r>
      <w:r w:rsidRPr="00CD7048">
        <w:rPr>
          <w:rFonts w:ascii="Times New Roman" w:eastAsia="標楷體" w:hAnsi="Times New Roman" w:cs="Times New Roman"/>
          <w:bCs/>
        </w:rPr>
        <w:t>7</w:t>
      </w:r>
      <w:r w:rsidRPr="00CD7048">
        <w:rPr>
          <w:rFonts w:ascii="Times New Roman" w:eastAsia="標楷體" w:hAnsi="Times New Roman" w:cs="Times New Roman"/>
          <w:bCs/>
        </w:rPr>
        <w:t>月</w:t>
      </w:r>
      <w:r w:rsidRPr="00CD7048">
        <w:rPr>
          <w:rFonts w:ascii="Times New Roman" w:eastAsia="標楷體" w:hAnsi="Times New Roman" w:cs="Times New Roman"/>
          <w:bCs/>
        </w:rPr>
        <w:t>5</w:t>
      </w:r>
      <w:r w:rsidRPr="00CD7048">
        <w:rPr>
          <w:rFonts w:ascii="Times New Roman" w:eastAsia="標楷體" w:hAnsi="Times New Roman" w:cs="Times New Roman"/>
          <w:bCs/>
        </w:rPr>
        <w:t>日臺教高</w:t>
      </w:r>
      <w:r w:rsidRPr="00CD7048">
        <w:rPr>
          <w:rFonts w:ascii="Times New Roman" w:eastAsia="標楷體" w:hAnsi="Times New Roman" w:cs="Times New Roman"/>
          <w:bCs/>
        </w:rPr>
        <w:t>(</w:t>
      </w:r>
      <w:r w:rsidRPr="00CD7048">
        <w:rPr>
          <w:rFonts w:ascii="Times New Roman" w:eastAsia="標楷體" w:hAnsi="Times New Roman" w:cs="Times New Roman"/>
          <w:bCs/>
        </w:rPr>
        <w:t>五</w:t>
      </w:r>
      <w:r w:rsidRPr="00CD7048">
        <w:rPr>
          <w:rFonts w:ascii="Times New Roman" w:eastAsia="標楷體" w:hAnsi="Times New Roman" w:cs="Times New Roman"/>
          <w:bCs/>
        </w:rPr>
        <w:t>)</w:t>
      </w:r>
      <w:r w:rsidRPr="00CD7048">
        <w:rPr>
          <w:rFonts w:ascii="Times New Roman" w:eastAsia="標楷體" w:hAnsi="Times New Roman" w:cs="Times New Roman"/>
          <w:bCs/>
        </w:rPr>
        <w:t>字第</w:t>
      </w:r>
      <w:r w:rsidRPr="00CD7048">
        <w:rPr>
          <w:rFonts w:ascii="Times New Roman" w:eastAsia="標楷體" w:hAnsi="Times New Roman" w:cs="Times New Roman"/>
          <w:bCs/>
        </w:rPr>
        <w:t>1070100788</w:t>
      </w:r>
      <w:r w:rsidRPr="00CD7048">
        <w:rPr>
          <w:rFonts w:ascii="Times New Roman" w:eastAsia="標楷體" w:hAnsi="Times New Roman" w:cs="Times New Roman"/>
          <w:bCs/>
        </w:rPr>
        <w:t>號函</w:t>
      </w:r>
      <w:r w:rsidR="00522AB0" w:rsidRPr="00CD7048">
        <w:rPr>
          <w:rFonts w:ascii="Times New Roman" w:eastAsia="標楷體" w:hAnsi="Times New Roman" w:cs="Times New Roman"/>
        </w:rPr>
        <w:t>略以，為鼓勵學校延攬國際人才，推動如玉山計畫等政策，少數個案如遇有教師資格審定需求，授權自審學校</w:t>
      </w:r>
      <w:r w:rsidR="00522AB0" w:rsidRPr="00CD7048">
        <w:rPr>
          <w:rFonts w:ascii="Times New Roman" w:eastAsia="標楷體" w:hAnsi="Times New Roman" w:cs="Times New Roman"/>
        </w:rPr>
        <w:t>(</w:t>
      </w:r>
      <w:r w:rsidR="00522AB0" w:rsidRPr="00CD7048">
        <w:rPr>
          <w:rFonts w:ascii="Times New Roman" w:eastAsia="標楷體" w:hAnsi="Times New Roman" w:cs="Times New Roman"/>
        </w:rPr>
        <w:t>如本校</w:t>
      </w:r>
      <w:r w:rsidR="00522AB0" w:rsidRPr="00CD7048">
        <w:rPr>
          <w:rFonts w:ascii="Times New Roman" w:eastAsia="標楷體" w:hAnsi="Times New Roman" w:cs="Times New Roman"/>
        </w:rPr>
        <w:t>)</w:t>
      </w:r>
      <w:r w:rsidR="00522AB0" w:rsidRPr="00CD7048">
        <w:rPr>
          <w:rFonts w:ascii="Times New Roman" w:eastAsia="標楷體" w:hAnsi="Times New Roman" w:cs="Times New Roman"/>
        </w:rPr>
        <w:t>得依該函說明三及說明四之規定，就符合資格之教授，另定其專門著作審查及教師資格審查程序，</w:t>
      </w:r>
      <w:r w:rsidR="00522AB0" w:rsidRPr="00CD7048">
        <w:rPr>
          <w:rFonts w:ascii="Times New Roman" w:eastAsia="標楷體" w:hAnsi="Times New Roman" w:cs="Times New Roman"/>
          <w:bCs/>
        </w:rPr>
        <w:t>不適用</w:t>
      </w:r>
      <w:r w:rsidR="00522AB0" w:rsidRPr="00CD7048">
        <w:rPr>
          <w:rFonts w:ascii="Times New Roman" w:eastAsia="標楷體" w:hAnsi="Times New Roman" w:cs="Times New Roman"/>
        </w:rPr>
        <w:t>專科以上學校教師資格審定辦法之規定。</w:t>
      </w:r>
      <w:r w:rsidR="00ED50B6" w:rsidRPr="00CD7048">
        <w:rPr>
          <w:rFonts w:ascii="Times New Roman" w:eastAsia="標楷體" w:hAnsi="Times New Roman" w:cs="Times New Roman"/>
        </w:rPr>
        <w:t>查本校</w:t>
      </w:r>
      <w:r w:rsidR="00ED50B6" w:rsidRPr="00CD7048">
        <w:rPr>
          <w:rFonts w:ascii="Times New Roman" w:eastAsia="標楷體" w:hAnsi="Times New Roman" w:cs="Times New Roman"/>
        </w:rPr>
        <w:t>106</w:t>
      </w:r>
      <w:r w:rsidR="00ED50B6" w:rsidRPr="00CD7048">
        <w:rPr>
          <w:rFonts w:ascii="Times New Roman" w:eastAsia="標楷體" w:hAnsi="Times New Roman" w:cs="Times New Roman"/>
        </w:rPr>
        <w:t>學年度申請玉山青年學者及「非</w:t>
      </w:r>
      <w:r w:rsidR="00ED50B6" w:rsidRPr="00CD7048">
        <w:rPr>
          <w:rFonts w:ascii="Times New Roman" w:eastAsia="標楷體" w:hAnsi="Times New Roman" w:cs="Times New Roman"/>
        </w:rPr>
        <w:t>65</w:t>
      </w:r>
      <w:r w:rsidR="00ED50B6" w:rsidRPr="00CD7048">
        <w:rPr>
          <w:rFonts w:ascii="Times New Roman" w:eastAsia="標楷體" w:hAnsi="Times New Roman" w:cs="Times New Roman"/>
        </w:rPr>
        <w:t>歲以上、短期交流教研人員」之玉山學者</w:t>
      </w:r>
      <w:r w:rsidR="00FB426A" w:rsidRPr="00CD7048">
        <w:rPr>
          <w:rFonts w:ascii="Times New Roman" w:eastAsia="標楷體" w:hAnsi="Times New Roman" w:cs="Times New Roman"/>
        </w:rPr>
        <w:t>，合計</w:t>
      </w:r>
      <w:r w:rsidR="00FB426A" w:rsidRPr="00CD7048">
        <w:rPr>
          <w:rFonts w:ascii="Times New Roman" w:eastAsia="標楷體" w:hAnsi="Times New Roman" w:cs="Times New Roman"/>
        </w:rPr>
        <w:t>25</w:t>
      </w:r>
      <w:r w:rsidR="00FB426A" w:rsidRPr="00CD7048">
        <w:rPr>
          <w:rFonts w:ascii="Times New Roman" w:eastAsia="標楷體" w:hAnsi="Times New Roman" w:cs="Times New Roman"/>
        </w:rPr>
        <w:t>人，均</w:t>
      </w:r>
      <w:r w:rsidR="00ED50B6" w:rsidRPr="00CD7048">
        <w:rPr>
          <w:rFonts w:ascii="Times New Roman" w:eastAsia="標楷體" w:hAnsi="Times New Roman" w:cs="Times New Roman"/>
        </w:rPr>
        <w:t>以編制內專任教師聘任，需辦理教師資格審定</w:t>
      </w:r>
      <w:r w:rsidR="00FB426A" w:rsidRPr="00CD7048">
        <w:rPr>
          <w:rFonts w:ascii="Times New Roman" w:eastAsia="標楷體" w:hAnsi="Times New Roman" w:cs="Times New Roman"/>
        </w:rPr>
        <w:t>，尚無需就個案另定其專門著作審查及教師資格審查程序情形</w:t>
      </w:r>
      <w:r w:rsidR="00ED50B6" w:rsidRPr="00CD7048">
        <w:rPr>
          <w:rFonts w:ascii="Times New Roman" w:eastAsia="標楷體" w:hAnsi="Times New Roman" w:cs="Times New Roman"/>
        </w:rPr>
        <w:t>。</w:t>
      </w:r>
    </w:p>
    <w:p w:rsidR="00885336" w:rsidRPr="00CD7048" w:rsidRDefault="00D83272" w:rsidP="00B122BE">
      <w:pPr>
        <w:pStyle w:val="a3"/>
        <w:numPr>
          <w:ilvl w:val="0"/>
          <w:numId w:val="9"/>
        </w:numPr>
        <w:ind w:leftChars="0" w:left="993" w:rightChars="59" w:right="142" w:hanging="764"/>
        <w:jc w:val="both"/>
        <w:rPr>
          <w:rFonts w:ascii="Times New Roman" w:eastAsia="標楷體" w:hAnsi="Times New Roman" w:cs="Times New Roman"/>
          <w:bCs/>
        </w:rPr>
      </w:pPr>
      <w:r w:rsidRPr="00CD7048">
        <w:rPr>
          <w:rFonts w:ascii="Times New Roman" w:eastAsia="標楷體" w:hAnsi="Times New Roman" w:cs="Times New Roman"/>
          <w:bCs/>
        </w:rPr>
        <w:t>教育部</w:t>
      </w:r>
      <w:r w:rsidR="000814DB" w:rsidRPr="00CD7048">
        <w:rPr>
          <w:rFonts w:ascii="Times New Roman" w:eastAsia="標楷體" w:hAnsi="Times New Roman" w:cs="Times New Roman"/>
          <w:bCs/>
        </w:rPr>
        <w:t>107</w:t>
      </w:r>
      <w:r w:rsidR="000814DB" w:rsidRPr="00CD7048">
        <w:rPr>
          <w:rFonts w:ascii="Times New Roman" w:eastAsia="標楷體" w:hAnsi="Times New Roman" w:cs="Times New Roman"/>
          <w:bCs/>
        </w:rPr>
        <w:t>年</w:t>
      </w:r>
      <w:r w:rsidR="000814DB" w:rsidRPr="00CD7048">
        <w:rPr>
          <w:rFonts w:ascii="Times New Roman" w:eastAsia="標楷體" w:hAnsi="Times New Roman" w:cs="Times New Roman"/>
          <w:bCs/>
        </w:rPr>
        <w:t>8</w:t>
      </w:r>
      <w:r w:rsidR="000814DB" w:rsidRPr="00CD7048">
        <w:rPr>
          <w:rFonts w:ascii="Times New Roman" w:eastAsia="標楷體" w:hAnsi="Times New Roman" w:cs="Times New Roman"/>
          <w:bCs/>
        </w:rPr>
        <w:t>月</w:t>
      </w:r>
      <w:r w:rsidR="000814DB" w:rsidRPr="00CD7048">
        <w:rPr>
          <w:rFonts w:ascii="Times New Roman" w:eastAsia="標楷體" w:hAnsi="Times New Roman" w:cs="Times New Roman"/>
          <w:bCs/>
        </w:rPr>
        <w:t>24</w:t>
      </w:r>
      <w:r w:rsidR="000814DB" w:rsidRPr="00CD7048">
        <w:rPr>
          <w:rFonts w:ascii="Times New Roman" w:eastAsia="標楷體" w:hAnsi="Times New Roman" w:cs="Times New Roman"/>
          <w:bCs/>
        </w:rPr>
        <w:t>日臺教人</w:t>
      </w:r>
      <w:r w:rsidR="00522AB0" w:rsidRPr="00CD7048">
        <w:rPr>
          <w:rFonts w:ascii="Times New Roman" w:eastAsia="標楷體" w:hAnsi="Times New Roman" w:cs="Times New Roman"/>
          <w:bCs/>
        </w:rPr>
        <w:t>(</w:t>
      </w:r>
      <w:r w:rsidR="000814DB" w:rsidRPr="00CD7048">
        <w:rPr>
          <w:rFonts w:ascii="Times New Roman" w:eastAsia="標楷體" w:hAnsi="Times New Roman" w:cs="Times New Roman"/>
          <w:bCs/>
        </w:rPr>
        <w:t>三</w:t>
      </w:r>
      <w:r w:rsidR="00522AB0" w:rsidRPr="00CD7048">
        <w:rPr>
          <w:rFonts w:ascii="Times New Roman" w:eastAsia="標楷體" w:hAnsi="Times New Roman" w:cs="Times New Roman"/>
          <w:bCs/>
        </w:rPr>
        <w:t>)</w:t>
      </w:r>
      <w:r w:rsidR="000814DB" w:rsidRPr="00CD7048">
        <w:rPr>
          <w:rFonts w:ascii="Times New Roman" w:eastAsia="標楷體" w:hAnsi="Times New Roman" w:cs="Times New Roman"/>
          <w:bCs/>
        </w:rPr>
        <w:t>字第</w:t>
      </w:r>
      <w:r w:rsidR="000814DB" w:rsidRPr="00CD7048">
        <w:rPr>
          <w:rFonts w:ascii="Times New Roman" w:eastAsia="標楷體" w:hAnsi="Times New Roman" w:cs="Times New Roman"/>
          <w:bCs/>
        </w:rPr>
        <w:t>1070116491</w:t>
      </w:r>
      <w:r w:rsidR="000814DB" w:rsidRPr="00CD7048">
        <w:rPr>
          <w:rFonts w:ascii="Times New Roman" w:eastAsia="標楷體" w:hAnsi="Times New Roman" w:cs="Times New Roman"/>
          <w:bCs/>
        </w:rPr>
        <w:t>號書函略以</w:t>
      </w:r>
      <w:r w:rsidR="00522AB0" w:rsidRPr="00CD7048">
        <w:rPr>
          <w:rFonts w:ascii="Times New Roman" w:eastAsia="標楷體" w:hAnsi="Times New Roman" w:cs="Times New Roman"/>
          <w:bCs/>
        </w:rPr>
        <w:t>，倘學校</w:t>
      </w:r>
      <w:r w:rsidR="00522AB0" w:rsidRPr="00CD7048">
        <w:rPr>
          <w:rFonts w:ascii="Times New Roman" w:eastAsia="標楷體" w:hAnsi="Times New Roman" w:cs="Times New Roman"/>
          <w:bCs/>
          <w:u w:val="single"/>
        </w:rPr>
        <w:t>教評會審議</w:t>
      </w:r>
      <w:r w:rsidR="00522AB0" w:rsidRPr="00CD7048">
        <w:rPr>
          <w:rFonts w:ascii="Times New Roman" w:eastAsia="標楷體" w:hAnsi="Times New Roman" w:cs="Times New Roman"/>
          <w:bCs/>
          <w:u w:val="single"/>
        </w:rPr>
        <w:lastRenderedPageBreak/>
        <w:t>實務有重啟教師解聘、停聘或不續聘案決議程序之需要，得</w:t>
      </w:r>
      <w:r w:rsidR="00522AB0" w:rsidRPr="00CD7048">
        <w:rPr>
          <w:rFonts w:ascii="Times New Roman" w:eastAsia="標楷體" w:hAnsi="Times New Roman" w:cs="Times New Roman"/>
          <w:bCs/>
        </w:rPr>
        <w:t>參考行政院</w:t>
      </w:r>
      <w:r w:rsidR="00522AB0" w:rsidRPr="00CD7048">
        <w:rPr>
          <w:rFonts w:ascii="Times New Roman" w:eastAsia="標楷體" w:hAnsi="Times New Roman" w:cs="Times New Roman"/>
          <w:bCs/>
        </w:rPr>
        <w:t>107</w:t>
      </w:r>
      <w:r w:rsidR="00522AB0" w:rsidRPr="00CD7048">
        <w:rPr>
          <w:rFonts w:ascii="Times New Roman" w:eastAsia="標楷體" w:hAnsi="Times New Roman" w:cs="Times New Roman"/>
          <w:bCs/>
        </w:rPr>
        <w:t>年</w:t>
      </w:r>
      <w:r w:rsidR="00522AB0" w:rsidRPr="00CD7048">
        <w:rPr>
          <w:rFonts w:ascii="Times New Roman" w:eastAsia="標楷體" w:hAnsi="Times New Roman" w:cs="Times New Roman"/>
          <w:bCs/>
        </w:rPr>
        <w:t>4</w:t>
      </w:r>
      <w:r w:rsidR="00522AB0" w:rsidRPr="00CD7048">
        <w:rPr>
          <w:rFonts w:ascii="Times New Roman" w:eastAsia="標楷體" w:hAnsi="Times New Roman" w:cs="Times New Roman"/>
          <w:bCs/>
        </w:rPr>
        <w:t>月</w:t>
      </w:r>
      <w:r w:rsidR="00522AB0" w:rsidRPr="00CD7048">
        <w:rPr>
          <w:rFonts w:ascii="Times New Roman" w:eastAsia="標楷體" w:hAnsi="Times New Roman" w:cs="Times New Roman"/>
          <w:bCs/>
        </w:rPr>
        <w:t>12</w:t>
      </w:r>
      <w:r w:rsidR="00522AB0" w:rsidRPr="00CD7048">
        <w:rPr>
          <w:rFonts w:ascii="Times New Roman" w:eastAsia="標楷體" w:hAnsi="Times New Roman" w:cs="Times New Roman"/>
          <w:bCs/>
        </w:rPr>
        <w:t>日院臺訴字第</w:t>
      </w:r>
      <w:r w:rsidR="00522AB0" w:rsidRPr="00CD7048">
        <w:rPr>
          <w:rFonts w:ascii="Times New Roman" w:eastAsia="標楷體" w:hAnsi="Times New Roman" w:cs="Times New Roman"/>
          <w:bCs/>
        </w:rPr>
        <w:t>1070167299</w:t>
      </w:r>
      <w:r w:rsidR="00522AB0" w:rsidRPr="00CD7048">
        <w:rPr>
          <w:rFonts w:ascii="Times New Roman" w:eastAsia="標楷體" w:hAnsi="Times New Roman" w:cs="Times New Roman"/>
          <w:bCs/>
        </w:rPr>
        <w:t>號函訴願決定</w:t>
      </w:r>
      <w:r w:rsidR="00522AB0" w:rsidRPr="00CD7048">
        <w:rPr>
          <w:rFonts w:ascii="Times New Roman" w:eastAsia="標楷體" w:hAnsi="Times New Roman" w:cs="Times New Roman"/>
          <w:bCs/>
          <w:u w:val="single"/>
        </w:rPr>
        <w:t>及</w:t>
      </w:r>
      <w:r w:rsidR="00522AB0" w:rsidRPr="00CD7048">
        <w:rPr>
          <w:rFonts w:ascii="Times New Roman" w:eastAsia="標楷體" w:hAnsi="Times New Roman" w:cs="Times New Roman"/>
          <w:bCs/>
        </w:rPr>
        <w:t>最高行政法院</w:t>
      </w:r>
      <w:r w:rsidR="00522AB0" w:rsidRPr="00CD7048">
        <w:rPr>
          <w:rFonts w:ascii="Times New Roman" w:eastAsia="標楷體" w:hAnsi="Times New Roman" w:cs="Times New Roman"/>
          <w:bCs/>
        </w:rPr>
        <w:t>106</w:t>
      </w:r>
      <w:r w:rsidR="00522AB0" w:rsidRPr="00CD7048">
        <w:rPr>
          <w:rFonts w:ascii="Times New Roman" w:eastAsia="標楷體" w:hAnsi="Times New Roman" w:cs="Times New Roman"/>
          <w:bCs/>
        </w:rPr>
        <w:t>年度判字第</w:t>
      </w:r>
      <w:r w:rsidR="00522AB0" w:rsidRPr="00CD7048">
        <w:rPr>
          <w:rFonts w:ascii="Times New Roman" w:eastAsia="標楷體" w:hAnsi="Times New Roman" w:cs="Times New Roman"/>
          <w:bCs/>
        </w:rPr>
        <w:t>437</w:t>
      </w:r>
      <w:r w:rsidR="00522AB0" w:rsidRPr="00CD7048">
        <w:rPr>
          <w:rFonts w:ascii="Times New Roman" w:eastAsia="標楷體" w:hAnsi="Times New Roman" w:cs="Times New Roman"/>
          <w:bCs/>
        </w:rPr>
        <w:t>號判決意旨，</w:t>
      </w:r>
      <w:r w:rsidR="00522AB0" w:rsidRPr="00CD7048">
        <w:rPr>
          <w:rFonts w:ascii="Times New Roman" w:eastAsia="標楷體" w:hAnsi="Times New Roman" w:cs="Times New Roman"/>
          <w:bCs/>
          <w:u w:val="single"/>
        </w:rPr>
        <w:t>建立校內復議程序機制</w:t>
      </w:r>
      <w:r w:rsidR="00522AB0" w:rsidRPr="00CD7048">
        <w:rPr>
          <w:rFonts w:ascii="Times New Roman" w:eastAsia="標楷體" w:hAnsi="Times New Roman" w:cs="Times New Roman"/>
          <w:bCs/>
        </w:rPr>
        <w:t>（</w:t>
      </w:r>
      <w:r w:rsidR="000814DB" w:rsidRPr="00CD7048">
        <w:rPr>
          <w:rFonts w:ascii="Times New Roman" w:eastAsia="標楷體" w:hAnsi="Times New Roman" w:cs="Times New Roman"/>
          <w:bCs/>
        </w:rPr>
        <w:t>決議後於一定期間發現內容明顯違背法令、或情勢變遷或有新資料發現而認原決議案確有重加研討之必要，則須經提起復議，並有一定附議人數，始得重啟決議程序</w:t>
      </w:r>
      <w:r w:rsidR="00522AB0" w:rsidRPr="00CD7048">
        <w:rPr>
          <w:rFonts w:ascii="Times New Roman" w:eastAsia="標楷體" w:hAnsi="Times New Roman" w:cs="Times New Roman"/>
          <w:bCs/>
        </w:rPr>
        <w:t>）。</w:t>
      </w:r>
    </w:p>
    <w:p w:rsidR="00885336" w:rsidRPr="00CD7048" w:rsidRDefault="001C01EE" w:rsidP="00B122BE">
      <w:pPr>
        <w:pStyle w:val="a3"/>
        <w:numPr>
          <w:ilvl w:val="0"/>
          <w:numId w:val="9"/>
        </w:numPr>
        <w:ind w:leftChars="0" w:left="993" w:rightChars="59" w:right="142" w:hanging="764"/>
        <w:jc w:val="both"/>
        <w:rPr>
          <w:rFonts w:ascii="Times New Roman" w:eastAsia="標楷體" w:hAnsi="Times New Roman" w:cs="Times New Roman"/>
          <w:bCs/>
        </w:rPr>
      </w:pPr>
      <w:r w:rsidRPr="00CD7048">
        <w:rPr>
          <w:rFonts w:ascii="Times New Roman" w:eastAsia="標楷體" w:hAnsi="Times New Roman" w:cs="Times New Roman"/>
          <w:bCs/>
        </w:rPr>
        <w:t>教育部</w:t>
      </w:r>
      <w:r w:rsidRPr="00CD7048">
        <w:rPr>
          <w:rFonts w:ascii="Times New Roman" w:eastAsia="標楷體" w:hAnsi="Times New Roman" w:cs="Times New Roman"/>
          <w:bCs/>
        </w:rPr>
        <w:t>107</w:t>
      </w:r>
      <w:r w:rsidRPr="00CD7048">
        <w:rPr>
          <w:rFonts w:ascii="Times New Roman" w:eastAsia="標楷體" w:hAnsi="Times New Roman" w:cs="Times New Roman"/>
          <w:bCs/>
        </w:rPr>
        <w:t>年</w:t>
      </w:r>
      <w:r w:rsidRPr="00CD7048">
        <w:rPr>
          <w:rFonts w:ascii="Times New Roman" w:eastAsia="標楷體" w:hAnsi="Times New Roman" w:cs="Times New Roman"/>
          <w:bCs/>
        </w:rPr>
        <w:t>9</w:t>
      </w:r>
      <w:r w:rsidRPr="00CD7048">
        <w:rPr>
          <w:rFonts w:ascii="Times New Roman" w:eastAsia="標楷體" w:hAnsi="Times New Roman" w:cs="Times New Roman"/>
          <w:bCs/>
        </w:rPr>
        <w:t>月</w:t>
      </w:r>
      <w:r w:rsidRPr="00CD7048">
        <w:rPr>
          <w:rFonts w:ascii="Times New Roman" w:eastAsia="標楷體" w:hAnsi="Times New Roman" w:cs="Times New Roman"/>
          <w:bCs/>
        </w:rPr>
        <w:t>3</w:t>
      </w:r>
      <w:r w:rsidRPr="00CD7048">
        <w:rPr>
          <w:rFonts w:ascii="Times New Roman" w:eastAsia="標楷體" w:hAnsi="Times New Roman" w:cs="Times New Roman"/>
          <w:bCs/>
        </w:rPr>
        <w:t>日臺教人</w:t>
      </w:r>
      <w:r w:rsidRPr="00CD7048">
        <w:rPr>
          <w:rFonts w:ascii="Times New Roman" w:eastAsia="標楷體" w:hAnsi="Times New Roman" w:cs="Times New Roman"/>
          <w:bCs/>
        </w:rPr>
        <w:t>(</w:t>
      </w:r>
      <w:r w:rsidRPr="00CD7048">
        <w:rPr>
          <w:rFonts w:ascii="Times New Roman" w:eastAsia="標楷體" w:hAnsi="Times New Roman" w:cs="Times New Roman"/>
          <w:bCs/>
        </w:rPr>
        <w:t>二</w:t>
      </w:r>
      <w:r w:rsidRPr="00CD7048">
        <w:rPr>
          <w:rFonts w:ascii="Times New Roman" w:eastAsia="標楷體" w:hAnsi="Times New Roman" w:cs="Times New Roman"/>
          <w:bCs/>
        </w:rPr>
        <w:t>)</w:t>
      </w:r>
      <w:r w:rsidRPr="00CD7048">
        <w:rPr>
          <w:rFonts w:ascii="Times New Roman" w:eastAsia="標楷體" w:hAnsi="Times New Roman" w:cs="Times New Roman"/>
          <w:bCs/>
        </w:rPr>
        <w:t>字第</w:t>
      </w:r>
      <w:r w:rsidRPr="00CD7048">
        <w:rPr>
          <w:rFonts w:ascii="Times New Roman" w:eastAsia="標楷體" w:hAnsi="Times New Roman" w:cs="Times New Roman"/>
          <w:bCs/>
        </w:rPr>
        <w:t>1070140221A</w:t>
      </w:r>
      <w:r w:rsidRPr="00CD7048">
        <w:rPr>
          <w:rFonts w:ascii="Times New Roman" w:eastAsia="標楷體" w:hAnsi="Times New Roman" w:cs="Times New Roman"/>
          <w:bCs/>
        </w:rPr>
        <w:t>號書函調查「</w:t>
      </w:r>
      <w:r w:rsidR="00A62398" w:rsidRPr="00CD7048">
        <w:rPr>
          <w:rFonts w:ascii="Times New Roman" w:eastAsia="標楷體" w:hAnsi="Times New Roman" w:cs="Times New Roman"/>
          <w:bCs/>
        </w:rPr>
        <w:t>國立大專校院教師兼任營利事業機構獨立董事審議情形</w:t>
      </w:r>
      <w:r w:rsidRPr="00CD7048">
        <w:rPr>
          <w:rFonts w:ascii="Times New Roman" w:eastAsia="標楷體" w:hAnsi="Times New Roman" w:cs="Times New Roman"/>
          <w:bCs/>
        </w:rPr>
        <w:t>」，查本校</w:t>
      </w:r>
      <w:r w:rsidRPr="00CD7048">
        <w:rPr>
          <w:rFonts w:ascii="Times New Roman" w:eastAsia="標楷體" w:hAnsi="Times New Roman" w:cs="Times New Roman"/>
          <w:bCs/>
        </w:rPr>
        <w:t>107</w:t>
      </w:r>
      <w:r w:rsidRPr="00CD7048">
        <w:rPr>
          <w:rFonts w:ascii="Times New Roman" w:eastAsia="標楷體" w:hAnsi="Times New Roman" w:cs="Times New Roman"/>
          <w:bCs/>
        </w:rPr>
        <w:t>年</w:t>
      </w:r>
      <w:r w:rsidRPr="00CD7048">
        <w:rPr>
          <w:rFonts w:ascii="Times New Roman" w:eastAsia="標楷體" w:hAnsi="Times New Roman" w:cs="Times New Roman"/>
          <w:bCs/>
        </w:rPr>
        <w:t>7</w:t>
      </w:r>
      <w:r w:rsidRPr="00CD7048">
        <w:rPr>
          <w:rFonts w:ascii="Times New Roman" w:eastAsia="標楷體" w:hAnsi="Times New Roman" w:cs="Times New Roman"/>
          <w:bCs/>
        </w:rPr>
        <w:t>月</w:t>
      </w:r>
      <w:r w:rsidRPr="00CD7048">
        <w:rPr>
          <w:rFonts w:ascii="Times New Roman" w:eastAsia="標楷體" w:hAnsi="Times New Roman" w:cs="Times New Roman"/>
          <w:bCs/>
        </w:rPr>
        <w:t>31</w:t>
      </w:r>
      <w:r w:rsidRPr="00CD7048">
        <w:rPr>
          <w:rFonts w:ascii="Times New Roman" w:eastAsia="標楷體" w:hAnsi="Times New Roman" w:cs="Times New Roman"/>
          <w:bCs/>
        </w:rPr>
        <w:t>日前已兼任並仍繼續擔任營利事業機構獨立董事者，計有</w:t>
      </w:r>
      <w:r w:rsidRPr="00CD7048">
        <w:rPr>
          <w:rFonts w:ascii="Times New Roman" w:eastAsia="標楷體" w:hAnsi="Times New Roman" w:cs="Times New Roman"/>
          <w:bCs/>
        </w:rPr>
        <w:t>109</w:t>
      </w:r>
      <w:r w:rsidRPr="00CD7048">
        <w:rPr>
          <w:rFonts w:ascii="Times New Roman" w:eastAsia="標楷體" w:hAnsi="Times New Roman" w:cs="Times New Roman"/>
          <w:bCs/>
        </w:rPr>
        <w:t>件：事先以書面核准，始前往兼職者</w:t>
      </w:r>
      <w:r w:rsidRPr="00CD7048">
        <w:rPr>
          <w:rFonts w:ascii="Times New Roman" w:eastAsia="標楷體" w:hAnsi="Times New Roman" w:cs="Times New Roman"/>
          <w:bCs/>
        </w:rPr>
        <w:t>41</w:t>
      </w:r>
      <w:r w:rsidRPr="00CD7048">
        <w:rPr>
          <w:rFonts w:ascii="Times New Roman" w:eastAsia="標楷體" w:hAnsi="Times New Roman" w:cs="Times New Roman"/>
          <w:bCs/>
        </w:rPr>
        <w:t>件；未事先以書面核准，即前往兼職者</w:t>
      </w:r>
      <w:r w:rsidRPr="00CD7048">
        <w:rPr>
          <w:rFonts w:ascii="Times New Roman" w:eastAsia="標楷體" w:hAnsi="Times New Roman" w:cs="Times New Roman"/>
          <w:bCs/>
        </w:rPr>
        <w:t>68</w:t>
      </w:r>
      <w:r w:rsidRPr="00CD7048">
        <w:rPr>
          <w:rFonts w:ascii="Times New Roman" w:eastAsia="標楷體" w:hAnsi="Times New Roman" w:cs="Times New Roman"/>
          <w:bCs/>
        </w:rPr>
        <w:t>件</w:t>
      </w:r>
      <w:r w:rsidR="007F2E00" w:rsidRPr="00CD7048">
        <w:rPr>
          <w:rFonts w:ascii="Times New Roman" w:eastAsia="標楷體" w:hAnsi="Times New Roman" w:cs="Times New Roman"/>
          <w:bCs/>
        </w:rPr>
        <w:t>（</w:t>
      </w:r>
      <w:r w:rsidR="007F2E00" w:rsidRPr="00CD7048">
        <w:rPr>
          <w:rFonts w:ascii="Times New Roman" w:eastAsia="標楷體" w:hAnsi="Times New Roman" w:cs="Times New Roman"/>
          <w:bCs/>
        </w:rPr>
        <w:t>3</w:t>
      </w:r>
      <w:r w:rsidR="007F2E00" w:rsidRPr="00CD7048">
        <w:rPr>
          <w:rFonts w:ascii="Times New Roman" w:eastAsia="標楷體" w:hAnsi="Times New Roman" w:cs="Times New Roman"/>
          <w:bCs/>
        </w:rPr>
        <w:t>件個案提送本會檢討，</w:t>
      </w:r>
      <w:r w:rsidR="007F2E00" w:rsidRPr="00CD7048">
        <w:rPr>
          <w:rFonts w:ascii="Times New Roman" w:eastAsia="標楷體" w:hAnsi="Times New Roman" w:cs="Times New Roman"/>
          <w:bCs/>
        </w:rPr>
        <w:t>65</w:t>
      </w:r>
      <w:r w:rsidR="007F2E00" w:rsidRPr="00CD7048">
        <w:rPr>
          <w:rFonts w:ascii="Times New Roman" w:eastAsia="標楷體" w:hAnsi="Times New Roman" w:cs="Times New Roman"/>
          <w:bCs/>
        </w:rPr>
        <w:t>件通案循例同意追溯辦理並提送本會報告）</w:t>
      </w:r>
      <w:r w:rsidR="007F2E00" w:rsidRPr="00CD7048">
        <w:rPr>
          <w:rFonts w:ascii="Times New Roman" w:eastAsia="標楷體" w:hAnsi="Times New Roman" w:cs="Times New Roman"/>
          <w:b/>
        </w:rPr>
        <w:t>。</w:t>
      </w:r>
    </w:p>
    <w:p w:rsidR="00885336" w:rsidRPr="00CD7048" w:rsidRDefault="007F2E00" w:rsidP="000E3274">
      <w:pPr>
        <w:pStyle w:val="a3"/>
        <w:numPr>
          <w:ilvl w:val="0"/>
          <w:numId w:val="9"/>
        </w:numPr>
        <w:ind w:leftChars="0" w:left="993" w:rightChars="59" w:right="142" w:hanging="764"/>
        <w:jc w:val="both"/>
        <w:rPr>
          <w:rFonts w:ascii="Times New Roman" w:eastAsia="標楷體" w:hAnsi="Times New Roman" w:cs="Times New Roman"/>
        </w:rPr>
      </w:pPr>
      <w:r w:rsidRPr="00CD7048">
        <w:rPr>
          <w:rFonts w:ascii="Times New Roman" w:eastAsia="標楷體" w:hAnsi="Times New Roman" w:cs="Times New Roman"/>
          <w:bCs/>
        </w:rPr>
        <w:t>研究發展處於本校</w:t>
      </w:r>
      <w:r w:rsidRPr="00CD7048">
        <w:rPr>
          <w:rFonts w:ascii="Times New Roman" w:eastAsia="標楷體" w:hAnsi="Times New Roman" w:cs="Times New Roman"/>
          <w:bCs/>
        </w:rPr>
        <w:t>107</w:t>
      </w:r>
      <w:r w:rsidRPr="00CD7048">
        <w:rPr>
          <w:rFonts w:ascii="Times New Roman" w:eastAsia="標楷體" w:hAnsi="Times New Roman" w:cs="Times New Roman"/>
          <w:bCs/>
        </w:rPr>
        <w:t>年</w:t>
      </w:r>
      <w:r w:rsidRPr="00CD7048">
        <w:rPr>
          <w:rFonts w:ascii="Times New Roman" w:eastAsia="標楷體" w:hAnsi="Times New Roman" w:cs="Times New Roman"/>
          <w:bCs/>
        </w:rPr>
        <w:t>9</w:t>
      </w:r>
      <w:r w:rsidRPr="00CD7048">
        <w:rPr>
          <w:rFonts w:ascii="Times New Roman" w:eastAsia="標楷體" w:hAnsi="Times New Roman" w:cs="Times New Roman"/>
          <w:bCs/>
        </w:rPr>
        <w:t>月</w:t>
      </w:r>
      <w:r w:rsidRPr="00CD7048">
        <w:rPr>
          <w:rFonts w:ascii="Times New Roman" w:eastAsia="標楷體" w:hAnsi="Times New Roman" w:cs="Times New Roman"/>
          <w:bCs/>
        </w:rPr>
        <w:t>4</w:t>
      </w:r>
      <w:r w:rsidRPr="00CD7048">
        <w:rPr>
          <w:rFonts w:ascii="Times New Roman" w:eastAsia="標楷體" w:hAnsi="Times New Roman" w:cs="Times New Roman"/>
          <w:bCs/>
        </w:rPr>
        <w:t>日行政團隊第</w:t>
      </w:r>
      <w:r w:rsidRPr="00CD7048">
        <w:rPr>
          <w:rFonts w:ascii="Times New Roman" w:eastAsia="標楷體" w:hAnsi="Times New Roman" w:cs="Times New Roman"/>
          <w:bCs/>
        </w:rPr>
        <w:t>190</w:t>
      </w:r>
      <w:r w:rsidRPr="00CD7048">
        <w:rPr>
          <w:rFonts w:ascii="Times New Roman" w:eastAsia="標楷體" w:hAnsi="Times New Roman" w:cs="Times New Roman"/>
          <w:bCs/>
        </w:rPr>
        <w:t>次會議報告「</w:t>
      </w:r>
      <w:r w:rsidR="00A62398" w:rsidRPr="00CD7048">
        <w:rPr>
          <w:rFonts w:ascii="Times New Roman" w:eastAsia="標楷體" w:hAnsi="Times New Roman" w:cs="Times New Roman"/>
          <w:bCs/>
        </w:rPr>
        <w:t>教師</w:t>
      </w:r>
      <w:r w:rsidR="00A62398" w:rsidRPr="00CD7048">
        <w:rPr>
          <w:rFonts w:ascii="Times New Roman" w:eastAsia="標楷體" w:hAnsi="Times New Roman" w:cs="Times New Roman"/>
        </w:rPr>
        <w:t>逾期補辦兼職罰則</w:t>
      </w:r>
      <w:r w:rsidRPr="00CD7048">
        <w:rPr>
          <w:rFonts w:ascii="Times New Roman" w:eastAsia="標楷體" w:hAnsi="Times New Roman" w:cs="Times New Roman"/>
        </w:rPr>
        <w:t>」</w:t>
      </w:r>
      <w:r w:rsidR="005708A8" w:rsidRPr="00CD7048">
        <w:rPr>
          <w:rFonts w:ascii="Times New Roman" w:eastAsia="標楷體" w:hAnsi="Times New Roman" w:cs="Times New Roman"/>
        </w:rPr>
        <w:t>略述</w:t>
      </w:r>
      <w:r w:rsidRPr="00CD7048">
        <w:rPr>
          <w:rFonts w:ascii="Times New Roman" w:eastAsia="標楷體" w:hAnsi="Times New Roman" w:cs="Times New Roman"/>
        </w:rPr>
        <w:t>如下：</w:t>
      </w:r>
    </w:p>
    <w:p w:rsidR="007F2E00" w:rsidRPr="00CD7048" w:rsidRDefault="007F2E00" w:rsidP="00B122BE">
      <w:pPr>
        <w:pStyle w:val="a3"/>
        <w:numPr>
          <w:ilvl w:val="1"/>
          <w:numId w:val="9"/>
        </w:numPr>
        <w:ind w:leftChars="0" w:rightChars="59" w:right="142"/>
        <w:jc w:val="both"/>
        <w:rPr>
          <w:rFonts w:ascii="Times New Roman" w:eastAsia="標楷體" w:hAnsi="Times New Roman" w:cs="Times New Roman"/>
        </w:rPr>
      </w:pPr>
      <w:r w:rsidRPr="00CD7048">
        <w:rPr>
          <w:rFonts w:ascii="Times New Roman" w:eastAsia="標楷體" w:hAnsi="Times New Roman" w:cs="Times New Roman"/>
        </w:rPr>
        <w:t>加強兼職申報之宣導，</w:t>
      </w:r>
      <w:r w:rsidR="005708A8" w:rsidRPr="00CD7048">
        <w:rPr>
          <w:rFonts w:ascii="Times New Roman" w:eastAsia="標楷體" w:hAnsi="Times New Roman" w:cs="Times New Roman"/>
        </w:rPr>
        <w:t>教師如有未經核准即至營利事業機構兼職，而有補追繳學術回饋金之情形，教師應與該營利事業機構負連帶責任，並研議納入聘約規定。</w:t>
      </w:r>
    </w:p>
    <w:p w:rsidR="005708A8" w:rsidRDefault="005708A8" w:rsidP="00B122BE">
      <w:pPr>
        <w:pStyle w:val="a3"/>
        <w:numPr>
          <w:ilvl w:val="1"/>
          <w:numId w:val="9"/>
        </w:numPr>
        <w:ind w:rightChars="59" w:right="142"/>
        <w:jc w:val="both"/>
        <w:rPr>
          <w:rFonts w:ascii="Times New Roman" w:eastAsia="標楷體" w:hAnsi="Times New Roman" w:cs="Times New Roman"/>
        </w:rPr>
      </w:pPr>
      <w:r w:rsidRPr="00CD7048">
        <w:rPr>
          <w:rFonts w:ascii="Times New Roman" w:eastAsia="標楷體" w:hAnsi="Times New Roman" w:cs="Times New Roman"/>
        </w:rPr>
        <w:t>本校教師兼職相關法規修正生效後，請本會就教師違法兼職行為從嚴議處，視個案情形依本校組織規程第</w:t>
      </w:r>
      <w:r w:rsidRPr="00CD7048">
        <w:rPr>
          <w:rFonts w:ascii="Times New Roman" w:eastAsia="標楷體" w:hAnsi="Times New Roman" w:cs="Times New Roman"/>
        </w:rPr>
        <w:t>47</w:t>
      </w:r>
      <w:r w:rsidRPr="00CD7048">
        <w:rPr>
          <w:rFonts w:ascii="Times New Roman" w:eastAsia="標楷體" w:hAnsi="Times New Roman" w:cs="Times New Roman"/>
        </w:rPr>
        <w:t>條第</w:t>
      </w:r>
      <w:r w:rsidRPr="00CD7048">
        <w:rPr>
          <w:rFonts w:ascii="Times New Roman" w:eastAsia="標楷體" w:hAnsi="Times New Roman" w:cs="Times New Roman"/>
        </w:rPr>
        <w:t>3</w:t>
      </w:r>
      <w:r w:rsidRPr="00CD7048">
        <w:rPr>
          <w:rFonts w:ascii="Times New Roman" w:eastAsia="標楷體" w:hAnsi="Times New Roman" w:cs="Times New Roman"/>
        </w:rPr>
        <w:t>項第</w:t>
      </w:r>
      <w:r w:rsidRPr="00CD7048">
        <w:rPr>
          <w:rFonts w:ascii="Times New Roman" w:eastAsia="標楷體" w:hAnsi="Times New Roman" w:cs="Times New Roman"/>
        </w:rPr>
        <w:t>5</w:t>
      </w:r>
      <w:r w:rsidRPr="00CD7048">
        <w:rPr>
          <w:rFonts w:ascii="Times New Roman" w:eastAsia="標楷體" w:hAnsi="Times New Roman" w:cs="Times New Roman"/>
        </w:rPr>
        <w:t>款規定：「不同意借調或在外兼職或兼課；不同意休假研究；不同意出國講學、研究、進修。」處分或處置。</w:t>
      </w:r>
    </w:p>
    <w:p w:rsidR="00220B88" w:rsidRPr="00220B88" w:rsidRDefault="00220B88" w:rsidP="00220B88">
      <w:pPr>
        <w:pStyle w:val="a3"/>
        <w:numPr>
          <w:ilvl w:val="0"/>
          <w:numId w:val="9"/>
        </w:numPr>
        <w:ind w:leftChars="0" w:left="1276" w:rightChars="59" w:right="142" w:hanging="1047"/>
        <w:jc w:val="both"/>
        <w:rPr>
          <w:rFonts w:ascii="Times New Roman" w:eastAsia="標楷體" w:hAnsi="Times New Roman" w:cs="Times New Roman"/>
        </w:rPr>
      </w:pPr>
      <w:r w:rsidRPr="00220B88">
        <w:rPr>
          <w:rFonts w:ascii="Times New Roman" w:eastAsia="標楷體" w:hAnsi="Times New Roman" w:cs="Times New Roman" w:hint="eastAsia"/>
        </w:rPr>
        <w:t>生命科學院分子與細胞生物學研究所教授吳益群符合本校「特聘教授設置暨特聘加給給與實施要點」第</w:t>
      </w:r>
      <w:r w:rsidRPr="00220B88">
        <w:rPr>
          <w:rFonts w:ascii="Times New Roman" w:eastAsia="標楷體" w:hAnsi="Times New Roman" w:cs="Times New Roman" w:hint="eastAsia"/>
        </w:rPr>
        <w:t>2</w:t>
      </w:r>
      <w:r w:rsidRPr="00220B88">
        <w:rPr>
          <w:rFonts w:ascii="Times New Roman" w:eastAsia="標楷體" w:hAnsi="Times New Roman" w:cs="Times New Roman" w:hint="eastAsia"/>
        </w:rPr>
        <w:t>點第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項第</w:t>
      </w:r>
      <w:r w:rsidRPr="00220B88">
        <w:rPr>
          <w:rFonts w:ascii="Times New Roman" w:eastAsia="標楷體" w:hAnsi="Times New Roman" w:cs="Times New Roman" w:hint="eastAsia"/>
        </w:rPr>
        <w:t>4</w:t>
      </w:r>
      <w:r w:rsidRPr="00220B88">
        <w:rPr>
          <w:rFonts w:ascii="Times New Roman" w:eastAsia="標楷體" w:hAnsi="Times New Roman" w:cs="Times New Roman" w:hint="eastAsia"/>
        </w:rPr>
        <w:t>款較高等級資格條件，擬自</w:t>
      </w:r>
      <w:r w:rsidRPr="00220B88">
        <w:rPr>
          <w:rFonts w:ascii="Times New Roman" w:eastAsia="標楷體" w:hAnsi="Times New Roman" w:cs="Times New Roman" w:hint="eastAsia"/>
        </w:rPr>
        <w:t>107</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10</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日（行政會議審議通過後次月</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日）起聘任為該款特聘教授，業提第</w:t>
      </w:r>
      <w:r w:rsidRPr="00220B88">
        <w:rPr>
          <w:rFonts w:ascii="Times New Roman" w:eastAsia="標楷體" w:hAnsi="Times New Roman" w:cs="Times New Roman" w:hint="eastAsia"/>
        </w:rPr>
        <w:t>3012</w:t>
      </w:r>
      <w:r w:rsidRPr="00220B88">
        <w:rPr>
          <w:rFonts w:ascii="Times New Roman" w:eastAsia="標楷體" w:hAnsi="Times New Roman" w:cs="Times New Roman" w:hint="eastAsia"/>
        </w:rPr>
        <w:t>次行政會議討論通過。</w:t>
      </w:r>
    </w:p>
    <w:p w:rsidR="00220B88" w:rsidRPr="00220B88" w:rsidRDefault="00220B88" w:rsidP="00220B88">
      <w:pPr>
        <w:pStyle w:val="a3"/>
        <w:numPr>
          <w:ilvl w:val="0"/>
          <w:numId w:val="9"/>
        </w:numPr>
        <w:ind w:leftChars="0" w:left="1276" w:rightChars="59" w:right="142" w:hanging="1047"/>
        <w:jc w:val="both"/>
        <w:rPr>
          <w:rFonts w:ascii="Times New Roman" w:eastAsia="標楷體" w:hAnsi="Times New Roman" w:cs="Times New Roman"/>
        </w:rPr>
      </w:pPr>
      <w:r w:rsidRPr="00220B88">
        <w:rPr>
          <w:rFonts w:ascii="Times New Roman" w:eastAsia="標楷體" w:hAnsi="Times New Roman" w:cs="Times New Roman" w:hint="eastAsia"/>
        </w:rPr>
        <w:t>修正</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9</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30</w:t>
      </w:r>
      <w:r w:rsidRPr="00220B88">
        <w:rPr>
          <w:rFonts w:ascii="Times New Roman" w:eastAsia="標楷體" w:hAnsi="Times New Roman" w:cs="Times New Roman" w:hint="eastAsia"/>
        </w:rPr>
        <w:t>日本會</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學年度第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次會議紀錄（討論事項第六案），提會報告，說明如下</w:t>
      </w:r>
      <w:r w:rsidRPr="00220B88">
        <w:rPr>
          <w:rFonts w:ascii="Times New Roman" w:eastAsia="標楷體" w:hAnsi="Times New Roman" w:cs="Times New Roman" w:hint="eastAsia"/>
        </w:rPr>
        <w:t xml:space="preserve">: </w:t>
      </w:r>
    </w:p>
    <w:p w:rsidR="00220B88" w:rsidRPr="00220B88" w:rsidRDefault="00220B88" w:rsidP="00220B88">
      <w:pPr>
        <w:pStyle w:val="a3"/>
        <w:numPr>
          <w:ilvl w:val="1"/>
          <w:numId w:val="9"/>
        </w:numPr>
        <w:ind w:leftChars="0" w:left="1276" w:rightChars="59" w:right="142"/>
        <w:jc w:val="both"/>
        <w:rPr>
          <w:rFonts w:ascii="Times New Roman" w:eastAsia="標楷體" w:hAnsi="Times New Roman" w:cs="Times New Roman"/>
        </w:rPr>
      </w:pPr>
      <w:r w:rsidRPr="00220B88">
        <w:rPr>
          <w:rFonts w:ascii="Times New Roman" w:eastAsia="標楷體" w:hAnsi="Times New Roman" w:cs="Times New Roman" w:hint="eastAsia"/>
        </w:rPr>
        <w:t>教育部</w:t>
      </w:r>
      <w:r w:rsidRPr="00220B88">
        <w:rPr>
          <w:rFonts w:ascii="Times New Roman" w:eastAsia="標楷體" w:hAnsi="Times New Roman" w:cs="Times New Roman" w:hint="eastAsia"/>
        </w:rPr>
        <w:t>107</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9</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6</w:t>
      </w:r>
      <w:r w:rsidRPr="00220B88">
        <w:rPr>
          <w:rFonts w:ascii="Times New Roman" w:eastAsia="標楷體" w:hAnsi="Times New Roman" w:cs="Times New Roman" w:hint="eastAsia"/>
        </w:rPr>
        <w:t>日臺教人（三）字第</w:t>
      </w:r>
      <w:r w:rsidRPr="00220B88">
        <w:rPr>
          <w:rFonts w:ascii="Times New Roman" w:eastAsia="標楷體" w:hAnsi="Times New Roman" w:cs="Times New Roman" w:hint="eastAsia"/>
        </w:rPr>
        <w:t>1070144344A</w:t>
      </w:r>
      <w:r w:rsidRPr="00220B88">
        <w:rPr>
          <w:rFonts w:ascii="Times New Roman" w:eastAsia="標楷體" w:hAnsi="Times New Roman" w:cs="Times New Roman" w:hint="eastAsia"/>
        </w:rPr>
        <w:t>號書函為本校</w:t>
      </w:r>
      <w:r w:rsidR="0016582A" w:rsidRPr="0016582A">
        <w:rPr>
          <w:rFonts w:ascii="標楷體" w:eastAsia="標楷體" w:hAnsi="標楷體" w:cs="Times New Roman" w:hint="eastAsia"/>
          <w:szCs w:val="24"/>
        </w:rPr>
        <w:t>○○</w:t>
      </w:r>
      <w:r w:rsidRPr="0016582A">
        <w:rPr>
          <w:rFonts w:ascii="Times New Roman" w:eastAsia="標楷體" w:hAnsi="Times New Roman" w:cs="Times New Roman" w:hint="eastAsia"/>
        </w:rPr>
        <w:t>學院</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研究所教授</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涉詐欺公款之刑事犯罪案，應依教育部</w:t>
      </w:r>
      <w:r w:rsidRPr="00220B88">
        <w:rPr>
          <w:rFonts w:ascii="Times New Roman" w:eastAsia="標楷體" w:hAnsi="Times New Roman" w:cs="Times New Roman" w:hint="eastAsia"/>
        </w:rPr>
        <w:t>91</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8</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27</w:t>
      </w:r>
      <w:r w:rsidRPr="00220B88">
        <w:rPr>
          <w:rFonts w:ascii="Times New Roman" w:eastAsia="標楷體" w:hAnsi="Times New Roman" w:cs="Times New Roman" w:hint="eastAsia"/>
        </w:rPr>
        <w:t>日台（</w:t>
      </w:r>
      <w:r w:rsidRPr="00220B88">
        <w:rPr>
          <w:rFonts w:ascii="Times New Roman" w:eastAsia="標楷體" w:hAnsi="Times New Roman" w:cs="Times New Roman" w:hint="eastAsia"/>
        </w:rPr>
        <w:t>91</w:t>
      </w:r>
      <w:r w:rsidRPr="00220B88">
        <w:rPr>
          <w:rFonts w:ascii="Times New Roman" w:eastAsia="標楷體" w:hAnsi="Times New Roman" w:cs="Times New Roman" w:hint="eastAsia"/>
        </w:rPr>
        <w:t>）人（二）字第</w:t>
      </w:r>
      <w:r w:rsidRPr="00220B88">
        <w:rPr>
          <w:rFonts w:ascii="Times New Roman" w:eastAsia="標楷體" w:hAnsi="Times New Roman" w:cs="Times New Roman" w:hint="eastAsia"/>
        </w:rPr>
        <w:t>91116147</w:t>
      </w:r>
      <w:r w:rsidRPr="00220B88">
        <w:rPr>
          <w:rFonts w:ascii="Times New Roman" w:eastAsia="標楷體" w:hAnsi="Times New Roman" w:cs="Times New Roman" w:hint="eastAsia"/>
        </w:rPr>
        <w:t>號書函規定，不因教師提請辭職而免除教師在職期間違反教師法第</w:t>
      </w:r>
      <w:r w:rsidRPr="00220B88">
        <w:rPr>
          <w:rFonts w:ascii="Times New Roman" w:eastAsia="標楷體" w:hAnsi="Times New Roman" w:cs="Times New Roman" w:hint="eastAsia"/>
        </w:rPr>
        <w:t>14</w:t>
      </w:r>
      <w:r w:rsidRPr="00220B88">
        <w:rPr>
          <w:rFonts w:ascii="Times New Roman" w:eastAsia="標楷體" w:hAnsi="Times New Roman" w:cs="Times New Roman" w:hint="eastAsia"/>
        </w:rPr>
        <w:t>條案件之處理及應負責任。查</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9</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30</w:t>
      </w:r>
      <w:r w:rsidRPr="00220B88">
        <w:rPr>
          <w:rFonts w:ascii="Times New Roman" w:eastAsia="標楷體" w:hAnsi="Times New Roman" w:cs="Times New Roman" w:hint="eastAsia"/>
        </w:rPr>
        <w:t>日本會</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學年度第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次會議紀錄，似以</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師涉案期間為</w:t>
      </w:r>
      <w:r w:rsidRPr="00220B88">
        <w:rPr>
          <w:rFonts w:ascii="Times New Roman" w:eastAsia="標楷體" w:hAnsi="Times New Roman" w:cs="Times New Roman" w:hint="eastAsia"/>
        </w:rPr>
        <w:t>96</w:t>
      </w:r>
      <w:r w:rsidRPr="00220B88">
        <w:rPr>
          <w:rFonts w:ascii="Times New Roman" w:eastAsia="標楷體" w:hAnsi="Times New Roman" w:cs="Times New Roman" w:hint="eastAsia"/>
        </w:rPr>
        <w:t>年至</w:t>
      </w:r>
      <w:r w:rsidRPr="00220B88">
        <w:rPr>
          <w:rFonts w:ascii="Times New Roman" w:eastAsia="標楷體" w:hAnsi="Times New Roman" w:cs="Times New Roman" w:hint="eastAsia"/>
        </w:rPr>
        <w:t>102</w:t>
      </w:r>
      <w:r w:rsidRPr="00220B88">
        <w:rPr>
          <w:rFonts w:ascii="Times New Roman" w:eastAsia="標楷體" w:hAnsi="Times New Roman" w:cs="Times New Roman" w:hint="eastAsia"/>
        </w:rPr>
        <w:t>年，</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師於</w:t>
      </w:r>
      <w:r w:rsidRPr="00220B88">
        <w:rPr>
          <w:rFonts w:ascii="Times New Roman" w:eastAsia="標楷體" w:hAnsi="Times New Roman" w:cs="Times New Roman" w:hint="eastAsia"/>
        </w:rPr>
        <w:t>104</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5</w:t>
      </w:r>
      <w:r w:rsidRPr="00220B88">
        <w:rPr>
          <w:rFonts w:ascii="Times New Roman" w:eastAsia="標楷體" w:hAnsi="Times New Roman" w:cs="Times New Roman" w:hint="eastAsia"/>
        </w:rPr>
        <w:t>月辭職，學校無從依教師法第</w:t>
      </w:r>
      <w:r w:rsidRPr="00220B88">
        <w:rPr>
          <w:rFonts w:ascii="Times New Roman" w:eastAsia="標楷體" w:hAnsi="Times New Roman" w:cs="Times New Roman" w:hint="eastAsia"/>
        </w:rPr>
        <w:t>14</w:t>
      </w:r>
      <w:r w:rsidRPr="00220B88">
        <w:rPr>
          <w:rFonts w:ascii="Times New Roman" w:eastAsia="標楷體" w:hAnsi="Times New Roman" w:cs="Times New Roman" w:hint="eastAsia"/>
        </w:rPr>
        <w:t>條第</w:t>
      </w:r>
      <w:r w:rsidRPr="00220B88">
        <w:rPr>
          <w:rFonts w:ascii="Times New Roman" w:eastAsia="標楷體" w:hAnsi="Times New Roman" w:cs="Times New Roman" w:hint="eastAsia"/>
        </w:rPr>
        <w:t>2</w:t>
      </w:r>
      <w:r w:rsidRPr="00220B88">
        <w:rPr>
          <w:rFonts w:ascii="Times New Roman" w:eastAsia="標楷體" w:hAnsi="Times New Roman" w:cs="Times New Roman" w:hint="eastAsia"/>
        </w:rPr>
        <w:t>項規定做出</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至</w:t>
      </w:r>
      <w:r w:rsidRPr="00220B88">
        <w:rPr>
          <w:rFonts w:ascii="Times New Roman" w:eastAsia="標楷體" w:hAnsi="Times New Roman" w:cs="Times New Roman" w:hint="eastAsia"/>
        </w:rPr>
        <w:t>4</w:t>
      </w:r>
      <w:r w:rsidRPr="00220B88">
        <w:rPr>
          <w:rFonts w:ascii="Times New Roman" w:eastAsia="標楷體" w:hAnsi="Times New Roman" w:cs="Times New Roman" w:hint="eastAsia"/>
        </w:rPr>
        <w:t>年不得聘任為教師之決議為由，未見相關決議，請本校釐清</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師是否違反教師法第</w:t>
      </w:r>
      <w:r w:rsidRPr="00220B88">
        <w:rPr>
          <w:rFonts w:ascii="Times New Roman" w:eastAsia="標楷體" w:hAnsi="Times New Roman" w:cs="Times New Roman" w:hint="eastAsia"/>
        </w:rPr>
        <w:t>14</w:t>
      </w:r>
      <w:r w:rsidRPr="00220B88">
        <w:rPr>
          <w:rFonts w:ascii="Times New Roman" w:eastAsia="標楷體" w:hAnsi="Times New Roman" w:cs="Times New Roman" w:hint="eastAsia"/>
        </w:rPr>
        <w:t>條各款情事後報部。</w:t>
      </w:r>
    </w:p>
    <w:p w:rsidR="00220B88" w:rsidRPr="00220B88" w:rsidRDefault="00220B88" w:rsidP="00220B88">
      <w:pPr>
        <w:pStyle w:val="a3"/>
        <w:numPr>
          <w:ilvl w:val="1"/>
          <w:numId w:val="9"/>
        </w:numPr>
        <w:ind w:leftChars="0" w:left="1276" w:rightChars="59" w:right="142"/>
        <w:jc w:val="both"/>
        <w:rPr>
          <w:rFonts w:ascii="Times New Roman" w:eastAsia="標楷體" w:hAnsi="Times New Roman" w:cs="Times New Roman"/>
        </w:rPr>
      </w:pPr>
      <w:r w:rsidRPr="00220B88">
        <w:rPr>
          <w:rFonts w:ascii="Times New Roman" w:eastAsia="標楷體" w:hAnsi="Times New Roman" w:cs="Times New Roman" w:hint="eastAsia"/>
        </w:rPr>
        <w:t>查</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9</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30</w:t>
      </w:r>
      <w:r w:rsidRPr="00220B88">
        <w:rPr>
          <w:rFonts w:ascii="Times New Roman" w:eastAsia="標楷體" w:hAnsi="Times New Roman" w:cs="Times New Roman" w:hint="eastAsia"/>
        </w:rPr>
        <w:t>日本會</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學年度第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次會議討論事項第六案資料，</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學院及</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學院二級教評會均決議</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師涉案經緩起訴處分無違反教師法第</w:t>
      </w:r>
      <w:r w:rsidRPr="00220B88">
        <w:rPr>
          <w:rFonts w:ascii="Times New Roman" w:eastAsia="標楷體" w:hAnsi="Times New Roman" w:cs="Times New Roman" w:hint="eastAsia"/>
        </w:rPr>
        <w:t>14</w:t>
      </w:r>
      <w:r w:rsidRPr="00220B88">
        <w:rPr>
          <w:rFonts w:ascii="Times New Roman" w:eastAsia="標楷體" w:hAnsi="Times New Roman" w:cs="Times New Roman" w:hint="eastAsia"/>
        </w:rPr>
        <w:t>條第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項各款情事，復經本會充分討論，同意上開二級教評會決議，惟僅記錄</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w:t>
      </w:r>
      <w:r w:rsidRPr="00220B88">
        <w:rPr>
          <w:rFonts w:ascii="Times New Roman" w:eastAsia="標楷體" w:hAnsi="Times New Roman" w:cs="Times New Roman" w:hint="eastAsia"/>
        </w:rPr>
        <w:t>105</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10</w:t>
      </w:r>
      <w:r w:rsidRPr="00220B88">
        <w:rPr>
          <w:rFonts w:ascii="Times New Roman" w:eastAsia="標楷體" w:hAnsi="Times New Roman" w:cs="Times New Roman" w:hint="eastAsia"/>
        </w:rPr>
        <w:t>月新聘後兼職行為處以口頭告誡，未列出</w:t>
      </w:r>
      <w:r w:rsidR="0016582A" w:rsidRPr="0016582A">
        <w:rPr>
          <w:rFonts w:ascii="標楷體" w:eastAsia="標楷體" w:hAnsi="標楷體" w:cs="Times New Roman" w:hint="eastAsia"/>
          <w:szCs w:val="24"/>
        </w:rPr>
        <w:t>○</w:t>
      </w:r>
      <w:r w:rsidRPr="00220B88">
        <w:rPr>
          <w:rFonts w:ascii="Times New Roman" w:eastAsia="標楷體" w:hAnsi="Times New Roman" w:cs="Times New Roman" w:hint="eastAsia"/>
        </w:rPr>
        <w:t>師涉案經緩起訴處分無違反教師法第</w:t>
      </w:r>
      <w:r w:rsidRPr="00220B88">
        <w:rPr>
          <w:rFonts w:ascii="Times New Roman" w:eastAsia="標楷體" w:hAnsi="Times New Roman" w:cs="Times New Roman" w:hint="eastAsia"/>
        </w:rPr>
        <w:t>14</w:t>
      </w:r>
      <w:r w:rsidRPr="00220B88">
        <w:rPr>
          <w:rFonts w:ascii="Times New Roman" w:eastAsia="標楷體" w:hAnsi="Times New Roman" w:cs="Times New Roman" w:hint="eastAsia"/>
        </w:rPr>
        <w:t>條第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項各款情事，爰修正本會</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年</w:t>
      </w:r>
      <w:r w:rsidRPr="00220B88">
        <w:rPr>
          <w:rFonts w:ascii="Times New Roman" w:eastAsia="標楷體" w:hAnsi="Times New Roman" w:cs="Times New Roman" w:hint="eastAsia"/>
        </w:rPr>
        <w:t>9</w:t>
      </w:r>
      <w:r w:rsidRPr="00220B88">
        <w:rPr>
          <w:rFonts w:ascii="Times New Roman" w:eastAsia="標楷體" w:hAnsi="Times New Roman" w:cs="Times New Roman" w:hint="eastAsia"/>
        </w:rPr>
        <w:t>月</w:t>
      </w:r>
      <w:r w:rsidRPr="00220B88">
        <w:rPr>
          <w:rFonts w:ascii="Times New Roman" w:eastAsia="標楷體" w:hAnsi="Times New Roman" w:cs="Times New Roman" w:hint="eastAsia"/>
        </w:rPr>
        <w:t>30</w:t>
      </w:r>
      <w:r w:rsidRPr="00220B88">
        <w:rPr>
          <w:rFonts w:ascii="Times New Roman" w:eastAsia="標楷體" w:hAnsi="Times New Roman" w:cs="Times New Roman" w:hint="eastAsia"/>
        </w:rPr>
        <w:t>日</w:t>
      </w:r>
      <w:r w:rsidRPr="00220B88">
        <w:rPr>
          <w:rFonts w:ascii="Times New Roman" w:eastAsia="標楷體" w:hAnsi="Times New Roman" w:cs="Times New Roman" w:hint="eastAsia"/>
        </w:rPr>
        <w:t>106</w:t>
      </w:r>
      <w:r w:rsidRPr="00220B88">
        <w:rPr>
          <w:rFonts w:ascii="Times New Roman" w:eastAsia="標楷體" w:hAnsi="Times New Roman" w:cs="Times New Roman" w:hint="eastAsia"/>
        </w:rPr>
        <w:t>學年度第</w:t>
      </w:r>
      <w:r w:rsidRPr="00220B88">
        <w:rPr>
          <w:rFonts w:ascii="Times New Roman" w:eastAsia="標楷體" w:hAnsi="Times New Roman" w:cs="Times New Roman" w:hint="eastAsia"/>
        </w:rPr>
        <w:t>1</w:t>
      </w:r>
      <w:r w:rsidRPr="00220B88">
        <w:rPr>
          <w:rFonts w:ascii="Times New Roman" w:eastAsia="標楷體" w:hAnsi="Times New Roman" w:cs="Times New Roman" w:hint="eastAsia"/>
        </w:rPr>
        <w:t>次會議紀錄（討論事項第六案），提會報告。</w:t>
      </w:r>
    </w:p>
    <w:p w:rsidR="002D0398" w:rsidRPr="00CD7048" w:rsidRDefault="00DE6437" w:rsidP="00813A03">
      <w:pPr>
        <w:pStyle w:val="a3"/>
        <w:numPr>
          <w:ilvl w:val="0"/>
          <w:numId w:val="1"/>
        </w:numPr>
        <w:spacing w:beforeLines="50" w:before="180"/>
        <w:ind w:leftChars="0" w:left="567" w:hanging="567"/>
        <w:jc w:val="both"/>
        <w:rPr>
          <w:rFonts w:ascii="Times New Roman" w:eastAsia="標楷體" w:hAnsi="Times New Roman" w:cs="Times New Roman"/>
          <w:b/>
        </w:rPr>
      </w:pPr>
      <w:r w:rsidRPr="00CD7048">
        <w:rPr>
          <w:rFonts w:ascii="Times New Roman" w:eastAsia="標楷體" w:hAnsi="Times New Roman" w:cs="Times New Roman"/>
          <w:b/>
        </w:rPr>
        <w:lastRenderedPageBreak/>
        <w:t>討論事項</w:t>
      </w:r>
    </w:p>
    <w:p w:rsidR="00220B88" w:rsidRPr="001A282C" w:rsidRDefault="00CD6E67" w:rsidP="00C33750">
      <w:pPr>
        <w:pStyle w:val="a3"/>
        <w:numPr>
          <w:ilvl w:val="1"/>
          <w:numId w:val="1"/>
        </w:numPr>
        <w:ind w:leftChars="0" w:left="709" w:hanging="624"/>
        <w:jc w:val="both"/>
        <w:rPr>
          <w:rFonts w:ascii="Times New Roman" w:eastAsia="標楷體" w:hAnsi="Times New Roman" w:cs="Times New Roman"/>
          <w:b/>
        </w:rPr>
      </w:pPr>
      <w:r>
        <w:rPr>
          <w:rFonts w:ascii="標楷體" w:eastAsia="標楷體" w:hAnsi="標楷體" w:cs="Times New Roman" w:hint="eastAsia"/>
          <w:b/>
          <w:szCs w:val="24"/>
        </w:rPr>
        <w:t>○○</w:t>
      </w:r>
      <w:r w:rsidR="00220B88" w:rsidRPr="00C71E43">
        <w:rPr>
          <w:rFonts w:ascii="標楷體" w:eastAsia="標楷體" w:hAnsi="標楷體" w:cs="Times New Roman"/>
          <w:b/>
          <w:szCs w:val="24"/>
        </w:rPr>
        <w:t>學院</w:t>
      </w:r>
      <w:r>
        <w:rPr>
          <w:rFonts w:ascii="標楷體" w:eastAsia="標楷體" w:hAnsi="標楷體" w:cs="Times New Roman" w:hint="eastAsia"/>
          <w:b/>
          <w:szCs w:val="24"/>
        </w:rPr>
        <w:t>○○</w:t>
      </w:r>
      <w:r w:rsidR="00220B88" w:rsidRPr="00C71E43">
        <w:rPr>
          <w:rFonts w:ascii="標楷體" w:eastAsia="標楷體" w:hAnsi="標楷體" w:cs="Times New Roman"/>
          <w:b/>
          <w:szCs w:val="24"/>
        </w:rPr>
        <w:t>學系副教授</w:t>
      </w:r>
      <w:r>
        <w:rPr>
          <w:rFonts w:ascii="標楷體" w:eastAsia="標楷體" w:hAnsi="標楷體" w:cs="Times New Roman" w:hint="eastAsia"/>
          <w:b/>
          <w:szCs w:val="24"/>
        </w:rPr>
        <w:t>○○○</w:t>
      </w:r>
      <w:r w:rsidR="00220B88" w:rsidRPr="00C71E43">
        <w:rPr>
          <w:rFonts w:ascii="標楷體" w:eastAsia="標楷體" w:hAnsi="標楷體" w:cs="Times New Roman" w:hint="eastAsia"/>
          <w:b/>
          <w:szCs w:val="24"/>
        </w:rPr>
        <w:t>自105年8月1日起</w:t>
      </w:r>
      <w:r w:rsidR="00220B88" w:rsidRPr="00C71E43">
        <w:rPr>
          <w:rFonts w:ascii="標楷體" w:eastAsia="標楷體" w:hAnsi="標楷體" w:cs="Times New Roman"/>
          <w:b/>
          <w:szCs w:val="24"/>
        </w:rPr>
        <w:t>不續聘案</w:t>
      </w:r>
      <w:r w:rsidR="00220B88" w:rsidRPr="001A282C">
        <w:rPr>
          <w:rFonts w:ascii="Times New Roman" w:eastAsia="標楷體" w:hAnsi="Times New Roman" w:cs="Times New Roman"/>
          <w:b/>
        </w:rPr>
        <w:t>，提請審議。</w:t>
      </w:r>
    </w:p>
    <w:p w:rsidR="00220B88" w:rsidRPr="00CD6E67" w:rsidRDefault="00220B88" w:rsidP="00CD6E67">
      <w:pPr>
        <w:pStyle w:val="a3"/>
        <w:ind w:leftChars="0" w:left="709"/>
        <w:jc w:val="both"/>
        <w:rPr>
          <w:rFonts w:ascii="Times New Roman" w:eastAsia="標楷體" w:hAnsi="Times New Roman" w:cs="Times New Roman"/>
        </w:rPr>
      </w:pPr>
      <w:r w:rsidRPr="00CD6E67">
        <w:rPr>
          <w:rFonts w:ascii="Times New Roman" w:eastAsia="標楷體" w:hAnsi="Times New Roman" w:cs="Times New Roman"/>
        </w:rPr>
        <w:t>說明：</w:t>
      </w:r>
      <w:r w:rsidR="00CD6E67" w:rsidRPr="00CD6E67">
        <w:rPr>
          <w:rFonts w:ascii="標楷體" w:eastAsia="標楷體" w:hAnsi="標楷體" w:cs="Times New Roman" w:hint="eastAsia"/>
        </w:rPr>
        <w:t>（略）</w:t>
      </w:r>
    </w:p>
    <w:p w:rsidR="005E5353" w:rsidRPr="00CD6E67" w:rsidRDefault="005E5353" w:rsidP="00CD6E67">
      <w:pPr>
        <w:pStyle w:val="a3"/>
        <w:ind w:leftChars="0" w:left="709"/>
        <w:jc w:val="both"/>
        <w:rPr>
          <w:rFonts w:ascii="Times New Roman" w:eastAsia="標楷體" w:hAnsi="Times New Roman" w:cs="Times New Roman"/>
        </w:rPr>
      </w:pPr>
      <w:r w:rsidRPr="00CD6E67">
        <w:rPr>
          <w:rFonts w:ascii="Times New Roman" w:eastAsia="標楷體" w:hAnsi="Times New Roman" w:cs="Times New Roman" w:hint="eastAsia"/>
        </w:rPr>
        <w:t>過程紀要：</w:t>
      </w:r>
      <w:r w:rsidR="00CD6E67" w:rsidRPr="00CD6E67">
        <w:rPr>
          <w:rFonts w:ascii="Times New Roman" w:eastAsia="標楷體" w:hAnsi="Times New Roman" w:cs="Times New Roman" w:hint="eastAsia"/>
        </w:rPr>
        <w:t>（略）</w:t>
      </w:r>
    </w:p>
    <w:p w:rsidR="005E5353" w:rsidRPr="00CD6E67" w:rsidRDefault="005E5353" w:rsidP="00CD6E67">
      <w:pPr>
        <w:pStyle w:val="a3"/>
        <w:ind w:leftChars="295" w:left="1416" w:hangingChars="295" w:hanging="708"/>
        <w:jc w:val="both"/>
        <w:rPr>
          <w:rFonts w:ascii="標楷體" w:eastAsia="標楷體" w:hAnsi="標楷體" w:cs="Cordia New"/>
        </w:rPr>
      </w:pPr>
      <w:r w:rsidRPr="00CD6E67">
        <w:rPr>
          <w:rFonts w:ascii="Times New Roman" w:eastAsia="標楷體" w:hAnsi="Times New Roman" w:cs="Times New Roman"/>
        </w:rPr>
        <w:t>決議：</w:t>
      </w:r>
      <w:r w:rsidR="00CD6E67" w:rsidRPr="00CD6E67">
        <w:rPr>
          <w:rFonts w:ascii="標楷體" w:eastAsia="標楷體" w:hAnsi="標楷體" w:cs="Times New Roman" w:hint="eastAsia"/>
        </w:rPr>
        <w:t>（略）</w:t>
      </w:r>
    </w:p>
    <w:p w:rsidR="004E483D" w:rsidRPr="00CD6E67" w:rsidRDefault="00CD6E67" w:rsidP="00B21663">
      <w:pPr>
        <w:pStyle w:val="a3"/>
        <w:numPr>
          <w:ilvl w:val="1"/>
          <w:numId w:val="1"/>
        </w:numPr>
        <w:spacing w:beforeLines="50" w:before="180"/>
        <w:ind w:leftChars="0" w:left="709" w:hanging="567"/>
        <w:jc w:val="both"/>
        <w:rPr>
          <w:rFonts w:ascii="Times New Roman" w:eastAsia="標楷體" w:hAnsi="Times New Roman" w:cs="Times New Roman"/>
          <w:b/>
        </w:rPr>
      </w:pPr>
      <w:r w:rsidRPr="00CD6E67">
        <w:rPr>
          <w:rFonts w:ascii="標楷體" w:eastAsia="標楷體" w:hAnsi="標楷體" w:cs="Times New Roman" w:hint="eastAsia"/>
          <w:b/>
          <w:szCs w:val="24"/>
        </w:rPr>
        <w:t>○○</w:t>
      </w:r>
      <w:r w:rsidR="005B716E" w:rsidRPr="00CD6E67">
        <w:rPr>
          <w:rFonts w:ascii="Times New Roman" w:eastAsia="標楷體" w:hAnsi="Times New Roman" w:cs="Times New Roman"/>
          <w:b/>
        </w:rPr>
        <w:t>學院</w:t>
      </w:r>
      <w:r w:rsidRPr="00CD6E67">
        <w:rPr>
          <w:rFonts w:ascii="標楷體" w:eastAsia="標楷體" w:hAnsi="標楷體" w:cs="Times New Roman" w:hint="eastAsia"/>
          <w:b/>
          <w:szCs w:val="24"/>
        </w:rPr>
        <w:t>○○</w:t>
      </w:r>
      <w:r w:rsidR="005B716E" w:rsidRPr="00CD6E67">
        <w:rPr>
          <w:rFonts w:ascii="Times New Roman" w:eastAsia="標楷體" w:hAnsi="Times New Roman" w:cs="Times New Roman"/>
          <w:b/>
        </w:rPr>
        <w:t>學系前助理教授</w:t>
      </w:r>
      <w:r w:rsidRPr="00CD6E67">
        <w:rPr>
          <w:rFonts w:ascii="標楷體" w:eastAsia="標楷體" w:hAnsi="標楷體" w:cs="Times New Roman" w:hint="eastAsia"/>
          <w:b/>
          <w:szCs w:val="24"/>
        </w:rPr>
        <w:t>○○○</w:t>
      </w:r>
      <w:r w:rsidR="005B716E" w:rsidRPr="00CD6E67">
        <w:rPr>
          <w:rFonts w:ascii="Times New Roman" w:eastAsia="標楷體" w:hAnsi="Times New Roman" w:cs="Times New Roman"/>
          <w:b/>
        </w:rPr>
        <w:t>疑似違反學術倫理調查案，提請審議。</w:t>
      </w:r>
    </w:p>
    <w:p w:rsidR="002F16C7" w:rsidRPr="00CD6E67" w:rsidRDefault="005B716E" w:rsidP="00CD6E67">
      <w:pPr>
        <w:pStyle w:val="a3"/>
        <w:ind w:leftChars="0" w:left="709"/>
        <w:jc w:val="both"/>
        <w:rPr>
          <w:rFonts w:ascii="Times New Roman" w:eastAsia="標楷體" w:hAnsi="Times New Roman" w:cs="Times New Roman"/>
        </w:rPr>
      </w:pPr>
      <w:r w:rsidRPr="00CD6E67">
        <w:rPr>
          <w:rFonts w:ascii="Times New Roman" w:eastAsia="標楷體" w:hAnsi="Times New Roman" w:cs="Times New Roman"/>
        </w:rPr>
        <w:t>說明：</w:t>
      </w:r>
      <w:r w:rsidR="00CD6E67" w:rsidRPr="00CD6E67">
        <w:rPr>
          <w:rFonts w:ascii="標楷體" w:eastAsia="標楷體" w:hAnsi="標楷體" w:cs="Times New Roman" w:hint="eastAsia"/>
        </w:rPr>
        <w:t>（略）</w:t>
      </w:r>
      <w:r w:rsidR="00E5383D" w:rsidRPr="00CD6E67">
        <w:rPr>
          <w:rFonts w:ascii="Times New Roman" w:eastAsia="標楷體" w:hAnsi="Times New Roman" w:cs="Times New Roman"/>
        </w:rPr>
        <w:t>。</w:t>
      </w:r>
    </w:p>
    <w:p w:rsidR="00474F0A" w:rsidRPr="00CD6E67" w:rsidRDefault="00474F0A" w:rsidP="00391327">
      <w:pPr>
        <w:pStyle w:val="a3"/>
        <w:ind w:leftChars="295" w:left="1416" w:hangingChars="295" w:hanging="708"/>
        <w:jc w:val="both"/>
        <w:rPr>
          <w:rFonts w:ascii="Times New Roman" w:eastAsia="標楷體" w:hAnsi="Times New Roman" w:cs="Times New Roman"/>
        </w:rPr>
      </w:pPr>
      <w:r w:rsidRPr="00CD6E67">
        <w:rPr>
          <w:rFonts w:ascii="Times New Roman" w:eastAsia="標楷體" w:hAnsi="Times New Roman" w:cs="Times New Roman" w:hint="eastAsia"/>
        </w:rPr>
        <w:t>過程紀要：</w:t>
      </w:r>
      <w:r w:rsidR="00CD6E67" w:rsidRPr="00CD6E67">
        <w:rPr>
          <w:rFonts w:ascii="標楷體" w:eastAsia="標楷體" w:hAnsi="標楷體" w:cs="Times New Roman" w:hint="eastAsia"/>
        </w:rPr>
        <w:t>（略）</w:t>
      </w:r>
    </w:p>
    <w:p w:rsidR="00391327" w:rsidRPr="00CD6E67" w:rsidRDefault="00F32747" w:rsidP="00F2583C">
      <w:pPr>
        <w:pStyle w:val="a3"/>
        <w:ind w:leftChars="295" w:left="1416" w:hangingChars="295" w:hanging="708"/>
        <w:jc w:val="both"/>
        <w:rPr>
          <w:rFonts w:ascii="Times New Roman" w:eastAsia="標楷體" w:hAnsi="Times New Roman" w:cs="Times New Roman"/>
        </w:rPr>
      </w:pPr>
      <w:r w:rsidRPr="00CD6E67">
        <w:rPr>
          <w:rFonts w:ascii="Times New Roman" w:eastAsia="標楷體" w:hAnsi="Times New Roman" w:cs="Times New Roman"/>
        </w:rPr>
        <w:t>決議：</w:t>
      </w:r>
      <w:r w:rsidR="00D81268" w:rsidRPr="00CD6E67">
        <w:rPr>
          <w:rFonts w:ascii="標楷體" w:eastAsia="標楷體" w:hAnsi="標楷體" w:cs="Times New Roman" w:hint="eastAsia"/>
        </w:rPr>
        <w:t>（略）</w:t>
      </w:r>
    </w:p>
    <w:p w:rsidR="00B76BB0" w:rsidRPr="00CD7048" w:rsidRDefault="00CD6E67" w:rsidP="00B21663">
      <w:pPr>
        <w:pStyle w:val="a3"/>
        <w:numPr>
          <w:ilvl w:val="1"/>
          <w:numId w:val="1"/>
        </w:numPr>
        <w:spacing w:beforeLines="50" w:before="180"/>
        <w:ind w:leftChars="0" w:left="709" w:hanging="567"/>
        <w:jc w:val="both"/>
        <w:rPr>
          <w:rFonts w:ascii="Times New Roman" w:eastAsia="標楷體" w:hAnsi="Times New Roman" w:cs="Times New Roman"/>
          <w:b/>
        </w:rPr>
      </w:pPr>
      <w:r>
        <w:rPr>
          <w:rFonts w:ascii="標楷體" w:eastAsia="標楷體" w:hAnsi="標楷體" w:cs="Times New Roman" w:hint="eastAsia"/>
          <w:b/>
          <w:szCs w:val="24"/>
        </w:rPr>
        <w:t>○○</w:t>
      </w:r>
      <w:r w:rsidR="00B76BB0" w:rsidRPr="00CD7048">
        <w:rPr>
          <w:rFonts w:ascii="Times New Roman" w:eastAsia="標楷體" w:hAnsi="Times New Roman" w:cs="Times New Roman"/>
          <w:b/>
        </w:rPr>
        <w:t>學院</w:t>
      </w:r>
      <w:r>
        <w:rPr>
          <w:rFonts w:ascii="標楷體" w:eastAsia="標楷體" w:hAnsi="標楷體" w:cs="Times New Roman" w:hint="eastAsia"/>
          <w:b/>
          <w:szCs w:val="24"/>
        </w:rPr>
        <w:t>○○○○</w:t>
      </w:r>
      <w:r w:rsidR="00B76BB0" w:rsidRPr="00CD7048">
        <w:rPr>
          <w:rFonts w:ascii="Times New Roman" w:eastAsia="標楷體" w:hAnsi="Times New Roman" w:cs="Times New Roman"/>
          <w:b/>
        </w:rPr>
        <w:t>學系教授</w:t>
      </w:r>
      <w:r>
        <w:rPr>
          <w:rFonts w:ascii="標楷體" w:eastAsia="標楷體" w:hAnsi="標楷體" w:cs="Times New Roman" w:hint="eastAsia"/>
          <w:b/>
          <w:szCs w:val="24"/>
        </w:rPr>
        <w:t>○○○</w:t>
      </w:r>
      <w:r w:rsidR="00B76BB0" w:rsidRPr="00CD7048">
        <w:rPr>
          <w:rFonts w:ascii="Times New Roman" w:eastAsia="標楷體" w:hAnsi="Times New Roman" w:cs="Times New Roman"/>
          <w:b/>
        </w:rPr>
        <w:t>兼職，疑涉違反聘約或相關規定懲處一案，提請審議。</w:t>
      </w:r>
    </w:p>
    <w:p w:rsidR="00B76BB0" w:rsidRPr="00CD6E67" w:rsidRDefault="00B76BB0" w:rsidP="00CD6E67">
      <w:pPr>
        <w:pStyle w:val="a3"/>
        <w:ind w:leftChars="0" w:left="709"/>
        <w:jc w:val="both"/>
        <w:rPr>
          <w:rFonts w:ascii="Times New Roman" w:eastAsia="標楷體" w:hAnsi="Times New Roman" w:cs="Times New Roman"/>
        </w:rPr>
      </w:pPr>
      <w:r w:rsidRPr="00CD6E67">
        <w:rPr>
          <w:rFonts w:ascii="Times New Roman" w:eastAsia="標楷體" w:hAnsi="Times New Roman" w:cs="Times New Roman"/>
        </w:rPr>
        <w:t>說明：</w:t>
      </w:r>
      <w:r w:rsidR="00CD6E67" w:rsidRPr="00CD6E67">
        <w:rPr>
          <w:rFonts w:ascii="標楷體" w:eastAsia="標楷體" w:hAnsi="標楷體" w:cs="Times New Roman" w:hint="eastAsia"/>
        </w:rPr>
        <w:t>（略）</w:t>
      </w:r>
    </w:p>
    <w:p w:rsidR="002A76C8" w:rsidRPr="00CD6E67" w:rsidRDefault="00220B88" w:rsidP="000D5DC0">
      <w:pPr>
        <w:pStyle w:val="a3"/>
        <w:ind w:leftChars="0" w:left="709" w:rightChars="-24" w:right="-58"/>
        <w:jc w:val="both"/>
        <w:rPr>
          <w:rFonts w:ascii="Times New Roman" w:eastAsia="標楷體" w:hAnsi="Times New Roman" w:cs="Times New Roman"/>
        </w:rPr>
      </w:pPr>
      <w:r w:rsidRPr="00CD6E67">
        <w:rPr>
          <w:rFonts w:ascii="Times New Roman" w:eastAsia="標楷體" w:hAnsi="Times New Roman" w:cs="Times New Roman" w:hint="eastAsia"/>
        </w:rPr>
        <w:t>過程紀要：</w:t>
      </w:r>
      <w:r w:rsidR="00CD6E67" w:rsidRPr="00CD6E67">
        <w:rPr>
          <w:rFonts w:ascii="標楷體" w:eastAsia="標楷體" w:hAnsi="標楷體" w:cs="Times New Roman" w:hint="eastAsia"/>
        </w:rPr>
        <w:t>（略）</w:t>
      </w:r>
    </w:p>
    <w:p w:rsidR="004E483D" w:rsidRPr="00CD6E67" w:rsidRDefault="00B76BB0" w:rsidP="000D5DC0">
      <w:pPr>
        <w:pStyle w:val="a3"/>
        <w:ind w:leftChars="295" w:left="1416" w:rightChars="-24" w:right="-58" w:hangingChars="295" w:hanging="708"/>
        <w:jc w:val="both"/>
        <w:rPr>
          <w:rFonts w:ascii="Times New Roman" w:eastAsia="標楷體" w:hAnsi="Times New Roman" w:cs="Times New Roman"/>
          <w:color w:val="70AD47" w:themeColor="accent6"/>
        </w:rPr>
      </w:pPr>
      <w:r w:rsidRPr="00CD6E67">
        <w:rPr>
          <w:rFonts w:ascii="Times New Roman" w:eastAsia="標楷體" w:hAnsi="Times New Roman" w:cs="Times New Roman"/>
        </w:rPr>
        <w:t>決議：</w:t>
      </w:r>
      <w:r w:rsidR="00D81268" w:rsidRPr="00CD6E67">
        <w:rPr>
          <w:rFonts w:ascii="標楷體" w:eastAsia="標楷體" w:hAnsi="標楷體" w:cs="Times New Roman" w:hint="eastAsia"/>
        </w:rPr>
        <w:t>（略）</w:t>
      </w:r>
    </w:p>
    <w:p w:rsidR="00C33750" w:rsidRPr="001A282C" w:rsidRDefault="00C33750" w:rsidP="00B21663">
      <w:pPr>
        <w:pStyle w:val="a3"/>
        <w:numPr>
          <w:ilvl w:val="0"/>
          <w:numId w:val="30"/>
        </w:numPr>
        <w:spacing w:beforeLines="50" w:before="180"/>
        <w:ind w:leftChars="0" w:left="709" w:hanging="567"/>
        <w:jc w:val="both"/>
        <w:rPr>
          <w:rFonts w:ascii="Times New Roman" w:eastAsia="標楷體" w:hAnsi="Times New Roman" w:cs="Times New Roman"/>
          <w:b/>
        </w:rPr>
      </w:pPr>
      <w:r>
        <w:rPr>
          <w:rFonts w:ascii="Times New Roman" w:eastAsia="標楷體" w:hAnsi="Times New Roman" w:cs="Times New Roman" w:hint="eastAsia"/>
          <w:b/>
        </w:rPr>
        <w:t>有關推選本校學術倫理委員會委員</w:t>
      </w:r>
      <w:r w:rsidRPr="001A282C">
        <w:rPr>
          <w:rFonts w:ascii="Times New Roman" w:eastAsia="標楷體" w:hAnsi="Times New Roman" w:cs="Times New Roman"/>
          <w:b/>
        </w:rPr>
        <w:t>一案，提請審議。</w:t>
      </w:r>
    </w:p>
    <w:p w:rsidR="00C33750" w:rsidRPr="001A282C" w:rsidRDefault="00C33750" w:rsidP="00C33750">
      <w:pPr>
        <w:pStyle w:val="a3"/>
        <w:ind w:leftChars="0" w:left="709"/>
        <w:jc w:val="both"/>
        <w:rPr>
          <w:rFonts w:ascii="Times New Roman" w:eastAsia="標楷體" w:hAnsi="Times New Roman" w:cs="Times New Roman"/>
          <w:b/>
        </w:rPr>
      </w:pPr>
      <w:r w:rsidRPr="001A282C">
        <w:rPr>
          <w:rFonts w:ascii="Times New Roman" w:eastAsia="標楷體" w:hAnsi="Times New Roman" w:cs="Times New Roman"/>
          <w:b/>
        </w:rPr>
        <w:t>說明：</w:t>
      </w:r>
    </w:p>
    <w:p w:rsidR="00C33750" w:rsidRPr="00056201" w:rsidRDefault="00C33750" w:rsidP="000D5DC0">
      <w:pPr>
        <w:pStyle w:val="a3"/>
        <w:numPr>
          <w:ilvl w:val="0"/>
          <w:numId w:val="19"/>
        </w:numPr>
        <w:ind w:leftChars="0" w:rightChars="-24" w:right="-58"/>
        <w:jc w:val="both"/>
        <w:rPr>
          <w:rFonts w:ascii="Times New Roman" w:eastAsia="標楷體" w:hAnsi="Times New Roman" w:cs="Times New Roman"/>
        </w:rPr>
      </w:pPr>
      <w:r w:rsidRPr="00056201">
        <w:rPr>
          <w:rFonts w:ascii="Times New Roman" w:eastAsia="標楷體" w:hAnsi="Times New Roman" w:cs="Times New Roman" w:hint="eastAsia"/>
        </w:rPr>
        <w:t>依據本校學術倫理委員會設置辦法第</w:t>
      </w:r>
      <w:r w:rsidRPr="00056201">
        <w:rPr>
          <w:rFonts w:ascii="Times New Roman" w:eastAsia="標楷體" w:hAnsi="Times New Roman" w:cs="Times New Roman" w:hint="eastAsia"/>
        </w:rPr>
        <w:t>2</w:t>
      </w:r>
      <w:r w:rsidRPr="00056201">
        <w:rPr>
          <w:rFonts w:ascii="Times New Roman" w:eastAsia="標楷體" w:hAnsi="Times New Roman" w:cs="Times New Roman" w:hint="eastAsia"/>
        </w:rPr>
        <w:t>點、第</w:t>
      </w:r>
      <w:r w:rsidRPr="00056201">
        <w:rPr>
          <w:rFonts w:ascii="Times New Roman" w:eastAsia="標楷體" w:hAnsi="Times New Roman" w:cs="Times New Roman" w:hint="eastAsia"/>
        </w:rPr>
        <w:t>3</w:t>
      </w:r>
      <w:r w:rsidRPr="00056201">
        <w:rPr>
          <w:rFonts w:ascii="Times New Roman" w:eastAsia="標楷體" w:hAnsi="Times New Roman" w:cs="Times New Roman" w:hint="eastAsia"/>
        </w:rPr>
        <w:t>點規定，各學院教師代表委員</w:t>
      </w:r>
      <w:r>
        <w:rPr>
          <w:rFonts w:ascii="Times New Roman" w:eastAsia="標楷體" w:hAnsi="Times New Roman" w:cs="Times New Roman" w:hint="eastAsia"/>
        </w:rPr>
        <w:t>及校外委員</w:t>
      </w:r>
      <w:r w:rsidRPr="00056201">
        <w:rPr>
          <w:rFonts w:ascii="Times New Roman" w:eastAsia="標楷體" w:hAnsi="Times New Roman" w:cs="Times New Roman" w:hint="eastAsia"/>
        </w:rPr>
        <w:t>選任機制及任期說明如下：</w:t>
      </w:r>
    </w:p>
    <w:p w:rsidR="00C33750" w:rsidRPr="00056201" w:rsidRDefault="00C33750" w:rsidP="000D5DC0">
      <w:pPr>
        <w:pStyle w:val="a3"/>
        <w:numPr>
          <w:ilvl w:val="0"/>
          <w:numId w:val="18"/>
        </w:numPr>
        <w:ind w:leftChars="0" w:left="1134" w:rightChars="-24" w:right="-58" w:hanging="196"/>
        <w:jc w:val="both"/>
        <w:rPr>
          <w:rFonts w:ascii="Times New Roman" w:eastAsia="標楷體" w:hAnsi="Times New Roman" w:cs="Times New Roman"/>
        </w:rPr>
      </w:pPr>
      <w:r w:rsidRPr="00056201">
        <w:rPr>
          <w:rFonts w:ascii="Times New Roman" w:eastAsia="標楷體" w:hAnsi="Times New Roman" w:cs="Times New Roman" w:hint="eastAsia"/>
        </w:rPr>
        <w:t>學術倫理委員會置各學院教師代表</w:t>
      </w:r>
      <w:r>
        <w:rPr>
          <w:rFonts w:ascii="Times New Roman" w:eastAsia="標楷體" w:hAnsi="Times New Roman" w:cs="Times New Roman" w:hint="eastAsia"/>
        </w:rPr>
        <w:t>1</w:t>
      </w:r>
      <w:r w:rsidRPr="00056201">
        <w:rPr>
          <w:rFonts w:ascii="Times New Roman" w:eastAsia="標楷體" w:hAnsi="Times New Roman" w:cs="Times New Roman" w:hint="eastAsia"/>
        </w:rPr>
        <w:t>名，教師代表由各學院教師評審委員會推選專任教授</w:t>
      </w:r>
      <w:r>
        <w:rPr>
          <w:rFonts w:ascii="Times New Roman" w:eastAsia="標楷體" w:hAnsi="Times New Roman" w:cs="Times New Roman" w:hint="eastAsia"/>
        </w:rPr>
        <w:t>1</w:t>
      </w:r>
      <w:r w:rsidRPr="00056201">
        <w:rPr>
          <w:rFonts w:ascii="Times New Roman" w:eastAsia="標楷體" w:hAnsi="Times New Roman" w:cs="Times New Roman" w:hint="eastAsia"/>
        </w:rPr>
        <w:t>人擔任，學院並須另列候補名單</w:t>
      </w:r>
      <w:r>
        <w:rPr>
          <w:rFonts w:ascii="Times New Roman" w:eastAsia="標楷體" w:hAnsi="Times New Roman" w:cs="Times New Roman" w:hint="eastAsia"/>
        </w:rPr>
        <w:t>2</w:t>
      </w:r>
      <w:r w:rsidRPr="00056201">
        <w:rPr>
          <w:rFonts w:ascii="Times New Roman" w:eastAsia="標楷體" w:hAnsi="Times New Roman" w:cs="Times New Roman" w:hint="eastAsia"/>
        </w:rPr>
        <w:t>名</w:t>
      </w:r>
      <w:r>
        <w:rPr>
          <w:rFonts w:ascii="標楷體" w:eastAsia="標楷體" w:hAnsi="標楷體" w:cs="Times New Roman" w:hint="eastAsia"/>
        </w:rPr>
        <w:t>；校外專家學者不少於3人，由學術副校長提名。</w:t>
      </w:r>
    </w:p>
    <w:p w:rsidR="00C33750" w:rsidRPr="00056201" w:rsidRDefault="00C33750" w:rsidP="000D5DC0">
      <w:pPr>
        <w:pStyle w:val="a3"/>
        <w:numPr>
          <w:ilvl w:val="0"/>
          <w:numId w:val="18"/>
        </w:numPr>
        <w:ind w:leftChars="0" w:left="1134" w:rightChars="-24" w:right="-58" w:hanging="196"/>
        <w:jc w:val="both"/>
        <w:rPr>
          <w:rFonts w:ascii="Times New Roman" w:eastAsia="標楷體" w:hAnsi="Times New Roman" w:cs="Times New Roman"/>
        </w:rPr>
      </w:pPr>
      <w:r w:rsidRPr="00B541E9">
        <w:rPr>
          <w:rFonts w:ascii="Times New Roman" w:eastAsia="標楷體" w:hAnsi="Times New Roman" w:cs="Times New Roman"/>
        </w:rPr>
        <w:t>倫理委員會之委員任期</w:t>
      </w:r>
      <w:r>
        <w:rPr>
          <w:rFonts w:ascii="Times New Roman" w:eastAsia="標楷體" w:hAnsi="Times New Roman" w:cs="Times New Roman" w:hint="eastAsia"/>
        </w:rPr>
        <w:t>1</w:t>
      </w:r>
      <w:r w:rsidRPr="00B541E9">
        <w:rPr>
          <w:rFonts w:ascii="Times New Roman" w:eastAsia="標楷體" w:hAnsi="Times New Roman" w:cs="Times New Roman"/>
        </w:rPr>
        <w:t>年，但各學院教師代表委員任期</w:t>
      </w:r>
      <w:r>
        <w:rPr>
          <w:rFonts w:ascii="Times New Roman" w:eastAsia="標楷體" w:hAnsi="Times New Roman" w:cs="Times New Roman" w:hint="eastAsia"/>
        </w:rPr>
        <w:t>2</w:t>
      </w:r>
      <w:r w:rsidRPr="00B541E9">
        <w:rPr>
          <w:rFonts w:ascii="Times New Roman" w:eastAsia="標楷體" w:hAnsi="Times New Roman" w:cs="Times New Roman"/>
        </w:rPr>
        <w:t>年。連選得連任。本辦法修正施行前依規定聘兼之文學院、理學院、社會科學院、醫學院、工學院、生物資源暨農學院教師代表委員，其任期調整至</w:t>
      </w:r>
      <w:r>
        <w:rPr>
          <w:rFonts w:ascii="Times New Roman" w:eastAsia="標楷體" w:hAnsi="Times New Roman" w:cs="Times New Roman" w:hint="eastAsia"/>
        </w:rPr>
        <w:t>107</w:t>
      </w:r>
      <w:r w:rsidRPr="00B541E9">
        <w:rPr>
          <w:rFonts w:ascii="Times New Roman" w:eastAsia="標楷體" w:hAnsi="Times New Roman" w:cs="Times New Roman"/>
        </w:rPr>
        <w:t>年</w:t>
      </w:r>
      <w:r>
        <w:rPr>
          <w:rFonts w:ascii="Times New Roman" w:eastAsia="標楷體" w:hAnsi="Times New Roman" w:cs="Times New Roman" w:hint="eastAsia"/>
        </w:rPr>
        <w:t>10</w:t>
      </w:r>
      <w:r w:rsidRPr="00B541E9">
        <w:rPr>
          <w:rFonts w:ascii="Times New Roman" w:eastAsia="標楷體" w:hAnsi="Times New Roman" w:cs="Times New Roman"/>
        </w:rPr>
        <w:t>月</w:t>
      </w:r>
      <w:r>
        <w:rPr>
          <w:rFonts w:ascii="Times New Roman" w:eastAsia="標楷體" w:hAnsi="Times New Roman" w:cs="Times New Roman" w:hint="eastAsia"/>
        </w:rPr>
        <w:t>31</w:t>
      </w:r>
      <w:r w:rsidRPr="00B541E9">
        <w:rPr>
          <w:rFonts w:ascii="Times New Roman" w:eastAsia="標楷體" w:hAnsi="Times New Roman" w:cs="Times New Roman"/>
        </w:rPr>
        <w:t>日止；其餘學院教師代表委員任期調整至</w:t>
      </w:r>
      <w:r>
        <w:rPr>
          <w:rFonts w:ascii="Times New Roman" w:eastAsia="標楷體" w:hAnsi="Times New Roman" w:cs="Times New Roman" w:hint="eastAsia"/>
        </w:rPr>
        <w:t>108</w:t>
      </w:r>
      <w:r w:rsidRPr="00B541E9">
        <w:rPr>
          <w:rFonts w:ascii="Times New Roman" w:eastAsia="標楷體" w:hAnsi="Times New Roman" w:cs="Times New Roman"/>
        </w:rPr>
        <w:t>年</w:t>
      </w:r>
      <w:r>
        <w:rPr>
          <w:rFonts w:ascii="Times New Roman" w:eastAsia="標楷體" w:hAnsi="Times New Roman" w:cs="Times New Roman" w:hint="eastAsia"/>
        </w:rPr>
        <w:t>10</w:t>
      </w:r>
      <w:r w:rsidRPr="00B541E9">
        <w:rPr>
          <w:rFonts w:ascii="Times New Roman" w:eastAsia="標楷體" w:hAnsi="Times New Roman" w:cs="Times New Roman"/>
        </w:rPr>
        <w:t>月</w:t>
      </w:r>
      <w:r>
        <w:rPr>
          <w:rFonts w:ascii="Times New Roman" w:eastAsia="標楷體" w:hAnsi="Times New Roman" w:cs="Times New Roman" w:hint="eastAsia"/>
        </w:rPr>
        <w:t>31</w:t>
      </w:r>
      <w:r w:rsidRPr="00B541E9">
        <w:rPr>
          <w:rFonts w:ascii="Times New Roman" w:eastAsia="標楷體" w:hAnsi="Times New Roman" w:cs="Times New Roman"/>
        </w:rPr>
        <w:t>日止。</w:t>
      </w:r>
      <w:r>
        <w:rPr>
          <w:rFonts w:ascii="Times New Roman" w:eastAsia="標楷體" w:hAnsi="Times New Roman" w:cs="Times New Roman" w:hint="eastAsia"/>
        </w:rPr>
        <w:t>3</w:t>
      </w:r>
      <w:r>
        <w:rPr>
          <w:rFonts w:ascii="Times New Roman" w:eastAsia="標楷體" w:hAnsi="Times New Roman" w:cs="Times New Roman" w:hint="eastAsia"/>
        </w:rPr>
        <w:t>名校外委員任期則於</w:t>
      </w:r>
      <w:r>
        <w:rPr>
          <w:rFonts w:ascii="Times New Roman" w:eastAsia="標楷體" w:hAnsi="Times New Roman" w:cs="Times New Roman" w:hint="eastAsia"/>
        </w:rPr>
        <w:t>107</w:t>
      </w:r>
      <w:r>
        <w:rPr>
          <w:rFonts w:ascii="Times New Roman" w:eastAsia="標楷體" w:hAnsi="Times New Roman" w:cs="Times New Roman" w:hint="eastAsia"/>
        </w:rPr>
        <w:t>年</w:t>
      </w:r>
      <w:r>
        <w:rPr>
          <w:rFonts w:ascii="Times New Roman" w:eastAsia="標楷體" w:hAnsi="Times New Roman" w:cs="Times New Roman" w:hint="eastAsia"/>
        </w:rPr>
        <w:t>11</w:t>
      </w:r>
      <w:r>
        <w:rPr>
          <w:rFonts w:ascii="Times New Roman" w:eastAsia="標楷體" w:hAnsi="Times New Roman" w:cs="Times New Roman" w:hint="eastAsia"/>
        </w:rPr>
        <w:t>月</w:t>
      </w:r>
      <w:r>
        <w:rPr>
          <w:rFonts w:ascii="Times New Roman" w:eastAsia="標楷體" w:hAnsi="Times New Roman" w:cs="Times New Roman" w:hint="eastAsia"/>
        </w:rPr>
        <w:t>5</w:t>
      </w:r>
      <w:r>
        <w:rPr>
          <w:rFonts w:ascii="Times New Roman" w:eastAsia="標楷體" w:hAnsi="Times New Roman" w:cs="Times New Roman" w:hint="eastAsia"/>
        </w:rPr>
        <w:t>日屆滿。</w:t>
      </w:r>
    </w:p>
    <w:p w:rsidR="00C33750" w:rsidRPr="001A282C" w:rsidRDefault="00C33750" w:rsidP="000D5DC0">
      <w:pPr>
        <w:pStyle w:val="a3"/>
        <w:numPr>
          <w:ilvl w:val="0"/>
          <w:numId w:val="18"/>
        </w:numPr>
        <w:ind w:leftChars="0" w:left="1134" w:rightChars="-118" w:right="-283" w:hanging="196"/>
        <w:jc w:val="both"/>
        <w:rPr>
          <w:rFonts w:ascii="Times New Roman" w:eastAsia="標楷體" w:hAnsi="Times New Roman" w:cs="Times New Roman"/>
        </w:rPr>
      </w:pPr>
      <w:r w:rsidRPr="00056201">
        <w:rPr>
          <w:rFonts w:ascii="Times New Roman" w:eastAsia="標楷體" w:hAnsi="Times New Roman" w:cs="Times New Roman" w:hint="eastAsia"/>
        </w:rPr>
        <w:t>委員名單經本校教師評審委員會通過後，報請校長聘兼之。</w:t>
      </w:r>
    </w:p>
    <w:p w:rsidR="00C33750" w:rsidRPr="00B541E9" w:rsidRDefault="00C33750" w:rsidP="000D5DC0">
      <w:pPr>
        <w:pStyle w:val="a3"/>
        <w:numPr>
          <w:ilvl w:val="0"/>
          <w:numId w:val="19"/>
        </w:numPr>
        <w:ind w:leftChars="0" w:rightChars="-24" w:right="-58"/>
        <w:jc w:val="both"/>
        <w:rPr>
          <w:rFonts w:ascii="Times New Roman" w:eastAsia="標楷體" w:hAnsi="Times New Roman" w:cs="Times New Roman"/>
          <w:b/>
        </w:rPr>
      </w:pPr>
      <w:r>
        <w:rPr>
          <w:rFonts w:ascii="標楷體" w:eastAsia="標楷體" w:hAnsi="標楷體" w:cs="Times New Roman" w:hint="eastAsia"/>
          <w:szCs w:val="24"/>
        </w:rPr>
        <w:t>檢附</w:t>
      </w:r>
      <w:r w:rsidRPr="00B541E9">
        <w:rPr>
          <w:rFonts w:ascii="標楷體" w:eastAsia="標楷體" w:hAnsi="標楷體" w:cs="Times New Roman" w:hint="eastAsia"/>
          <w:szCs w:val="24"/>
        </w:rPr>
        <w:t>文學院、理學院、社會科學院、醫學院、工學院、生物資源暨農學院教師代表委員</w:t>
      </w:r>
      <w:r w:rsidRPr="00B541E9">
        <w:rPr>
          <w:rFonts w:ascii="Times New Roman" w:eastAsia="標楷體" w:hAnsi="Times New Roman" w:cs="Times New Roman" w:hint="eastAsia"/>
        </w:rPr>
        <w:t>提名名單及相關資料。</w:t>
      </w:r>
    </w:p>
    <w:p w:rsidR="000D5DC0" w:rsidRPr="005E4720" w:rsidRDefault="00127164" w:rsidP="000D5DC0">
      <w:pPr>
        <w:pStyle w:val="a3"/>
        <w:ind w:leftChars="295" w:left="1133" w:hangingChars="177" w:hanging="425"/>
        <w:jc w:val="both"/>
        <w:rPr>
          <w:rFonts w:ascii="Times New Roman" w:eastAsia="標楷體" w:hAnsi="Times New Roman" w:cs="Times New Roman"/>
        </w:rPr>
      </w:pPr>
      <w:bookmarkStart w:id="0" w:name="_GoBack"/>
      <w:r w:rsidRPr="00C97CCE">
        <w:rPr>
          <w:rFonts w:ascii="Times New Roman" w:eastAsia="標楷體" w:hAnsi="Times New Roman" w:cs="Times New Roman" w:hint="eastAsia"/>
          <w:b/>
        </w:rPr>
        <w:t>過程紀要：</w:t>
      </w:r>
      <w:bookmarkEnd w:id="0"/>
      <w:r w:rsidR="005E4720" w:rsidRPr="005E4720">
        <w:rPr>
          <w:rFonts w:ascii="標楷體" w:eastAsia="標楷體" w:hAnsi="標楷體" w:cs="Times New Roman" w:hint="eastAsia"/>
        </w:rPr>
        <w:t>（略）</w:t>
      </w:r>
    </w:p>
    <w:p w:rsidR="00C33750" w:rsidRDefault="00C33750" w:rsidP="00C33750">
      <w:pPr>
        <w:pStyle w:val="a3"/>
        <w:ind w:leftChars="0" w:left="709"/>
        <w:jc w:val="both"/>
        <w:rPr>
          <w:rFonts w:ascii="Times New Roman" w:eastAsia="標楷體" w:hAnsi="Times New Roman" w:cs="Times New Roman"/>
          <w:b/>
        </w:rPr>
      </w:pPr>
      <w:r w:rsidRPr="00C33750">
        <w:rPr>
          <w:rFonts w:ascii="Times New Roman" w:eastAsia="標楷體" w:hAnsi="Times New Roman" w:cs="Times New Roman"/>
          <w:b/>
        </w:rPr>
        <w:t>決議：</w:t>
      </w:r>
      <w:r w:rsidR="00C97CCE" w:rsidRPr="005E4720">
        <w:rPr>
          <w:rFonts w:ascii="標楷體" w:eastAsia="標楷體" w:hAnsi="標楷體" w:cs="Times New Roman" w:hint="eastAsia"/>
        </w:rPr>
        <w:t>（略）</w:t>
      </w:r>
    </w:p>
    <w:p w:rsidR="00BF0AD8" w:rsidRDefault="00BF0AD8" w:rsidP="00B21663">
      <w:pPr>
        <w:pStyle w:val="a3"/>
        <w:numPr>
          <w:ilvl w:val="0"/>
          <w:numId w:val="33"/>
        </w:numPr>
        <w:spacing w:beforeLines="50" w:before="180"/>
        <w:ind w:leftChars="0" w:left="709" w:hanging="567"/>
        <w:jc w:val="both"/>
        <w:rPr>
          <w:rFonts w:ascii="Times New Roman" w:eastAsia="標楷體" w:hAnsi="Times New Roman" w:cs="Times New Roman"/>
          <w:b/>
        </w:rPr>
      </w:pPr>
      <w:r w:rsidRPr="00CD7048">
        <w:rPr>
          <w:rFonts w:ascii="Times New Roman" w:eastAsia="標楷體" w:hAnsi="Times New Roman" w:cs="Times New Roman"/>
          <w:b/>
        </w:rPr>
        <w:t>本校擬聘下列先生為校務基金進用教學人員或研究人員，提請審議。</w:t>
      </w:r>
    </w:p>
    <w:tbl>
      <w:tblPr>
        <w:tblW w:w="92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268"/>
        <w:gridCol w:w="1134"/>
        <w:gridCol w:w="1560"/>
        <w:gridCol w:w="2268"/>
        <w:gridCol w:w="851"/>
      </w:tblGrid>
      <w:tr w:rsidR="00D81268" w:rsidRPr="00D81268" w:rsidTr="00D81268">
        <w:tc>
          <w:tcPr>
            <w:tcW w:w="567" w:type="dxa"/>
            <w:shd w:val="clear" w:color="auto" w:fill="auto"/>
            <w:vAlign w:val="center"/>
          </w:tcPr>
          <w:p w:rsidR="00D81268" w:rsidRPr="00D81268" w:rsidRDefault="00D81268" w:rsidP="00D81268">
            <w:pPr>
              <w:spacing w:line="280" w:lineRule="exact"/>
              <w:ind w:leftChars="-25" w:left="-60" w:rightChars="-25" w:right="-60"/>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編號</w:t>
            </w:r>
          </w:p>
        </w:tc>
        <w:tc>
          <w:tcPr>
            <w:tcW w:w="567" w:type="dxa"/>
            <w:shd w:val="clear" w:color="auto" w:fill="auto"/>
            <w:vAlign w:val="center"/>
          </w:tcPr>
          <w:p w:rsidR="00D81268" w:rsidRPr="00D81268" w:rsidRDefault="00D81268" w:rsidP="00D81268">
            <w:pPr>
              <w:spacing w:line="280" w:lineRule="exact"/>
              <w:ind w:leftChars="-25" w:left="-60" w:rightChars="-25" w:right="-60" w:firstLineChars="1" w:firstLine="2"/>
              <w:jc w:val="center"/>
              <w:rPr>
                <w:rFonts w:ascii="Times New Roman" w:eastAsia="標楷體" w:hAnsi="Times New Roman" w:cs="Times New Roman"/>
                <w:spacing w:val="-20"/>
                <w:sz w:val="20"/>
                <w:szCs w:val="20"/>
              </w:rPr>
            </w:pPr>
            <w:r w:rsidRPr="00D81268">
              <w:rPr>
                <w:rFonts w:ascii="Times New Roman" w:eastAsia="標楷體" w:hAnsi="Times New Roman" w:cs="Times New Roman"/>
                <w:spacing w:val="-20"/>
                <w:sz w:val="20"/>
                <w:szCs w:val="20"/>
              </w:rPr>
              <w:t>聘別</w:t>
            </w:r>
          </w:p>
        </w:tc>
        <w:tc>
          <w:tcPr>
            <w:tcW w:w="2268" w:type="dxa"/>
            <w:shd w:val="clear" w:color="auto" w:fill="auto"/>
            <w:vAlign w:val="center"/>
          </w:tcPr>
          <w:p w:rsidR="00D81268" w:rsidRPr="00D81268" w:rsidRDefault="00D81268" w:rsidP="00D81268">
            <w:pPr>
              <w:spacing w:line="280" w:lineRule="exact"/>
              <w:ind w:leftChars="-33" w:left="-79"/>
              <w:jc w:val="center"/>
              <w:rPr>
                <w:rFonts w:ascii="Times New Roman" w:eastAsia="標楷體" w:hAnsi="Times New Roman" w:cs="Times New Roman"/>
                <w:b/>
                <w:bCs/>
                <w:spacing w:val="-20"/>
                <w:sz w:val="20"/>
                <w:szCs w:val="20"/>
              </w:rPr>
            </w:pPr>
            <w:r w:rsidRPr="00D81268">
              <w:rPr>
                <w:rFonts w:ascii="Times New Roman" w:eastAsia="標楷體" w:hAnsi="Times New Roman" w:cs="Times New Roman"/>
                <w:noProof/>
                <w:sz w:val="20"/>
                <w:szCs w:val="20"/>
              </w:rPr>
              <w:t>學院系</w:t>
            </w:r>
            <w:r w:rsidRPr="00D81268">
              <w:rPr>
                <w:rFonts w:ascii="Times New Roman" w:eastAsia="標楷體" w:hAnsi="Times New Roman" w:cs="Times New Roman"/>
                <w:noProof/>
                <w:sz w:val="20"/>
                <w:szCs w:val="20"/>
              </w:rPr>
              <w:t>(</w:t>
            </w:r>
            <w:r w:rsidRPr="00D81268">
              <w:rPr>
                <w:rFonts w:ascii="Times New Roman" w:eastAsia="標楷體" w:hAnsi="Times New Roman" w:cs="Times New Roman"/>
                <w:noProof/>
                <w:sz w:val="20"/>
                <w:szCs w:val="20"/>
              </w:rPr>
              <w:t>科</w:t>
            </w:r>
            <w:r w:rsidRPr="00D81268">
              <w:rPr>
                <w:rFonts w:ascii="Times New Roman" w:eastAsia="標楷體" w:hAnsi="Times New Roman" w:cs="Times New Roman"/>
                <w:noProof/>
                <w:sz w:val="20"/>
                <w:szCs w:val="20"/>
              </w:rPr>
              <w:t>)</w:t>
            </w:r>
            <w:r w:rsidRPr="00D81268">
              <w:rPr>
                <w:rFonts w:ascii="Times New Roman" w:eastAsia="標楷體" w:hAnsi="Times New Roman" w:cs="Times New Roman"/>
                <w:noProof/>
                <w:sz w:val="20"/>
                <w:szCs w:val="20"/>
              </w:rPr>
              <w:t>所別</w:t>
            </w:r>
          </w:p>
        </w:tc>
        <w:tc>
          <w:tcPr>
            <w:tcW w:w="1134" w:type="dxa"/>
            <w:shd w:val="clear" w:color="auto" w:fill="auto"/>
            <w:vAlign w:val="center"/>
          </w:tcPr>
          <w:p w:rsidR="00D81268" w:rsidRPr="00D81268" w:rsidRDefault="00D81268" w:rsidP="00D81268">
            <w:pPr>
              <w:spacing w:line="280" w:lineRule="exact"/>
              <w:ind w:leftChars="1" w:left="2"/>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姓名</w:t>
            </w:r>
          </w:p>
        </w:tc>
        <w:tc>
          <w:tcPr>
            <w:tcW w:w="1560" w:type="dxa"/>
            <w:vAlign w:val="center"/>
          </w:tcPr>
          <w:p w:rsidR="00D81268" w:rsidRPr="00D81268" w:rsidRDefault="00D81268" w:rsidP="00D81268">
            <w:pPr>
              <w:spacing w:line="280" w:lineRule="exact"/>
              <w:jc w:val="center"/>
              <w:rPr>
                <w:rFonts w:ascii="Times New Roman" w:eastAsia="標楷體" w:hAnsi="Times New Roman" w:cs="Times New Roman"/>
                <w:sz w:val="20"/>
                <w:szCs w:val="20"/>
              </w:rPr>
            </w:pPr>
            <w:r w:rsidRPr="00D81268">
              <w:rPr>
                <w:rFonts w:ascii="Times New Roman" w:eastAsia="標楷體" w:hAnsi="Times New Roman" w:cs="Times New Roman"/>
                <w:sz w:val="20"/>
                <w:szCs w:val="20"/>
              </w:rPr>
              <w:t>擬聘職別</w:t>
            </w:r>
          </w:p>
        </w:tc>
        <w:tc>
          <w:tcPr>
            <w:tcW w:w="2268" w:type="dxa"/>
            <w:shd w:val="clear" w:color="auto" w:fill="auto"/>
            <w:vAlign w:val="center"/>
          </w:tcPr>
          <w:p w:rsidR="00D81268" w:rsidRPr="00D81268" w:rsidRDefault="00D81268" w:rsidP="00D81268">
            <w:pPr>
              <w:spacing w:line="280" w:lineRule="exact"/>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聘期起迄</w:t>
            </w:r>
          </w:p>
        </w:tc>
        <w:tc>
          <w:tcPr>
            <w:tcW w:w="851" w:type="dxa"/>
            <w:tcBorders>
              <w:right w:val="single" w:sz="4" w:space="0" w:color="auto"/>
            </w:tcBorders>
            <w:shd w:val="clear" w:color="auto" w:fill="auto"/>
            <w:vAlign w:val="center"/>
          </w:tcPr>
          <w:p w:rsidR="00D81268" w:rsidRPr="00D81268" w:rsidRDefault="00D81268" w:rsidP="00D81268">
            <w:pPr>
              <w:spacing w:line="280" w:lineRule="exact"/>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備註</w:t>
            </w:r>
          </w:p>
        </w:tc>
      </w:tr>
      <w:tr w:rsidR="00D81268" w:rsidRPr="00D81268" w:rsidTr="00D81268">
        <w:tc>
          <w:tcPr>
            <w:tcW w:w="567" w:type="dxa"/>
            <w:shd w:val="clear" w:color="auto" w:fill="auto"/>
            <w:vAlign w:val="center"/>
          </w:tcPr>
          <w:p w:rsidR="00D81268" w:rsidRPr="00C77C1B" w:rsidRDefault="00D81268" w:rsidP="00D81268">
            <w:pPr>
              <w:spacing w:line="240" w:lineRule="exact"/>
              <w:ind w:leftChars="-25" w:left="-60" w:rightChars="-25" w:right="-60"/>
              <w:jc w:val="center"/>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1</w:t>
            </w:r>
          </w:p>
        </w:tc>
        <w:tc>
          <w:tcPr>
            <w:tcW w:w="567" w:type="dxa"/>
            <w:shd w:val="clear" w:color="auto" w:fill="auto"/>
            <w:vAlign w:val="center"/>
          </w:tcPr>
          <w:p w:rsidR="00D81268" w:rsidRPr="00C77C1B" w:rsidRDefault="00D81268" w:rsidP="00D81268">
            <w:pPr>
              <w:spacing w:line="240" w:lineRule="exact"/>
              <w:ind w:leftChars="-25" w:left="-60" w:rightChars="-25" w:right="-60"/>
              <w:jc w:val="center"/>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新聘</w:t>
            </w:r>
          </w:p>
        </w:tc>
        <w:tc>
          <w:tcPr>
            <w:tcW w:w="2268" w:type="dxa"/>
            <w:shd w:val="clear" w:color="auto" w:fill="auto"/>
            <w:vAlign w:val="center"/>
          </w:tcPr>
          <w:p w:rsidR="00D81268" w:rsidRPr="00C77C1B" w:rsidRDefault="00D81268" w:rsidP="00D81268">
            <w:pPr>
              <w:spacing w:line="240" w:lineRule="exact"/>
              <w:ind w:leftChars="-33" w:left="-79"/>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理學院物理學系</w:t>
            </w:r>
          </w:p>
        </w:tc>
        <w:tc>
          <w:tcPr>
            <w:tcW w:w="1134" w:type="dxa"/>
            <w:shd w:val="clear" w:color="auto" w:fill="auto"/>
            <w:vAlign w:val="center"/>
          </w:tcPr>
          <w:p w:rsidR="00D81268" w:rsidRPr="00C77C1B" w:rsidRDefault="00D81268" w:rsidP="00D81268">
            <w:pPr>
              <w:spacing w:line="240" w:lineRule="exact"/>
              <w:jc w:val="center"/>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甲田昌也</w:t>
            </w:r>
          </w:p>
        </w:tc>
        <w:tc>
          <w:tcPr>
            <w:tcW w:w="1560" w:type="dxa"/>
            <w:vAlign w:val="center"/>
          </w:tcPr>
          <w:p w:rsidR="00D81268" w:rsidRDefault="00D81268" w:rsidP="00D81268">
            <w:pPr>
              <w:spacing w:line="240" w:lineRule="exact"/>
              <w:jc w:val="center"/>
              <w:rPr>
                <w:rFonts w:ascii="Times New Roman" w:eastAsia="標楷體" w:hAnsi="Times New Roman" w:cs="Times New Roman"/>
                <w:noProof/>
                <w:sz w:val="20"/>
                <w:szCs w:val="20"/>
              </w:rPr>
            </w:pPr>
            <w:r w:rsidRPr="00C77C1B">
              <w:rPr>
                <w:rFonts w:ascii="Times New Roman" w:eastAsia="標楷體" w:hAnsi="Times New Roman" w:cs="Times New Roman"/>
                <w:noProof/>
                <w:sz w:val="20"/>
                <w:szCs w:val="20"/>
              </w:rPr>
              <w:t>專案計畫</w:t>
            </w:r>
          </w:p>
          <w:p w:rsidR="00D81268" w:rsidRPr="00C77C1B" w:rsidRDefault="00D81268" w:rsidP="00D81268">
            <w:pPr>
              <w:spacing w:line="240" w:lineRule="exact"/>
              <w:jc w:val="center"/>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助理研究員</w:t>
            </w:r>
          </w:p>
        </w:tc>
        <w:tc>
          <w:tcPr>
            <w:tcW w:w="2268" w:type="dxa"/>
            <w:shd w:val="clear" w:color="auto" w:fill="auto"/>
            <w:vAlign w:val="center"/>
          </w:tcPr>
          <w:p w:rsidR="00D81268" w:rsidRPr="00C77C1B" w:rsidRDefault="00D81268" w:rsidP="00D81268">
            <w:pPr>
              <w:spacing w:line="240" w:lineRule="exact"/>
              <w:jc w:val="center"/>
              <w:rPr>
                <w:rFonts w:ascii="Times New Roman" w:eastAsia="標楷體" w:hAnsi="Times New Roman" w:cs="Times New Roman"/>
                <w:b/>
                <w:bCs/>
                <w:sz w:val="20"/>
                <w:szCs w:val="20"/>
              </w:rPr>
            </w:pPr>
            <w:r w:rsidRPr="00C77C1B">
              <w:rPr>
                <w:rFonts w:ascii="Times New Roman" w:eastAsia="標楷體" w:hAnsi="Times New Roman" w:cs="Times New Roman"/>
                <w:noProof/>
                <w:sz w:val="20"/>
                <w:szCs w:val="20"/>
              </w:rPr>
              <w:t>1071001</w:t>
            </w:r>
            <w:r w:rsidRPr="00C77C1B">
              <w:rPr>
                <w:rFonts w:ascii="Times New Roman" w:eastAsia="標楷體" w:hAnsi="Times New Roman" w:cs="Times New Roman"/>
                <w:b/>
                <w:bCs/>
                <w:noProof/>
                <w:sz w:val="20"/>
                <w:szCs w:val="20"/>
              </w:rPr>
              <w:t>至</w:t>
            </w:r>
            <w:r w:rsidRPr="00C77C1B">
              <w:rPr>
                <w:rFonts w:ascii="Times New Roman" w:eastAsia="標楷體" w:hAnsi="Times New Roman" w:cs="Times New Roman"/>
                <w:noProof/>
                <w:sz w:val="20"/>
                <w:szCs w:val="20"/>
              </w:rPr>
              <w:t>1080731</w:t>
            </w:r>
          </w:p>
        </w:tc>
        <w:tc>
          <w:tcPr>
            <w:tcW w:w="851" w:type="dxa"/>
            <w:shd w:val="clear" w:color="auto" w:fill="auto"/>
            <w:vAlign w:val="center"/>
          </w:tcPr>
          <w:p w:rsidR="00D81268" w:rsidRPr="00D81268" w:rsidRDefault="00D81268" w:rsidP="00D81268">
            <w:pPr>
              <w:spacing w:line="240" w:lineRule="exact"/>
              <w:jc w:val="center"/>
              <w:rPr>
                <w:rFonts w:ascii="Times New Roman" w:eastAsia="標楷體" w:hAnsi="Times New Roman" w:cs="Times New Roman"/>
                <w:noProof/>
                <w:sz w:val="20"/>
                <w:szCs w:val="20"/>
              </w:rPr>
            </w:pPr>
          </w:p>
        </w:tc>
      </w:tr>
      <w:tr w:rsidR="00D81268" w:rsidRPr="00D81268" w:rsidTr="00D81268">
        <w:trPr>
          <w:trHeight w:val="531"/>
        </w:trPr>
        <w:tc>
          <w:tcPr>
            <w:tcW w:w="567" w:type="dxa"/>
            <w:shd w:val="clear" w:color="auto" w:fill="auto"/>
            <w:vAlign w:val="center"/>
          </w:tcPr>
          <w:p w:rsidR="00D81268" w:rsidRPr="00E40EEE" w:rsidRDefault="00D81268" w:rsidP="00D81268">
            <w:pPr>
              <w:spacing w:line="240" w:lineRule="exact"/>
              <w:ind w:leftChars="-25" w:left="-60" w:rightChars="-25" w:right="-60"/>
              <w:jc w:val="center"/>
              <w:rPr>
                <w:rFonts w:ascii="Times New Roman" w:eastAsia="標楷體" w:hAnsi="Times New Roman" w:cs="Times New Roman"/>
                <w:noProof/>
                <w:sz w:val="20"/>
                <w:szCs w:val="20"/>
              </w:rPr>
            </w:pPr>
            <w:r w:rsidRPr="00E40EEE">
              <w:rPr>
                <w:rFonts w:ascii="Times New Roman" w:eastAsia="標楷體" w:hAnsi="Times New Roman" w:cs="Times New Roman"/>
                <w:noProof/>
                <w:sz w:val="20"/>
                <w:szCs w:val="20"/>
              </w:rPr>
              <w:t>2</w:t>
            </w:r>
          </w:p>
        </w:tc>
        <w:tc>
          <w:tcPr>
            <w:tcW w:w="567" w:type="dxa"/>
            <w:shd w:val="clear" w:color="auto" w:fill="auto"/>
            <w:vAlign w:val="center"/>
          </w:tcPr>
          <w:p w:rsidR="00D81268" w:rsidRPr="00E40EEE" w:rsidRDefault="00D81268" w:rsidP="00D81268">
            <w:pPr>
              <w:spacing w:line="240" w:lineRule="exact"/>
              <w:ind w:leftChars="-25" w:left="-60" w:rightChars="-25" w:right="-60"/>
              <w:jc w:val="center"/>
              <w:rPr>
                <w:rFonts w:ascii="Times New Roman" w:eastAsia="標楷體" w:hAnsi="Times New Roman" w:cs="Times New Roman"/>
                <w:noProof/>
                <w:sz w:val="20"/>
                <w:szCs w:val="20"/>
              </w:rPr>
            </w:pPr>
            <w:r w:rsidRPr="00E40EEE">
              <w:rPr>
                <w:rFonts w:ascii="Times New Roman" w:eastAsia="標楷體" w:hAnsi="Times New Roman" w:cs="Times New Roman" w:hint="eastAsia"/>
                <w:noProof/>
                <w:sz w:val="20"/>
                <w:szCs w:val="20"/>
              </w:rPr>
              <w:t>新聘</w:t>
            </w:r>
          </w:p>
        </w:tc>
        <w:tc>
          <w:tcPr>
            <w:tcW w:w="2268" w:type="dxa"/>
            <w:shd w:val="clear" w:color="auto" w:fill="auto"/>
            <w:vAlign w:val="center"/>
          </w:tcPr>
          <w:p w:rsidR="00D81268" w:rsidRPr="00E40EEE" w:rsidRDefault="00D81268" w:rsidP="00D81268">
            <w:pPr>
              <w:spacing w:line="240" w:lineRule="exact"/>
              <w:ind w:leftChars="-33" w:left="-79"/>
              <w:rPr>
                <w:rFonts w:ascii="Times New Roman" w:eastAsia="標楷體" w:hAnsi="Times New Roman" w:cs="Times New Roman"/>
                <w:noProof/>
                <w:sz w:val="20"/>
                <w:szCs w:val="20"/>
              </w:rPr>
            </w:pPr>
            <w:r w:rsidRPr="00E40EEE">
              <w:rPr>
                <w:rFonts w:ascii="Times New Roman" w:eastAsia="標楷體" w:hAnsi="Times New Roman" w:cs="Times New Roman" w:hint="eastAsia"/>
                <w:noProof/>
                <w:sz w:val="20"/>
                <w:szCs w:val="20"/>
              </w:rPr>
              <w:t>氣候天氣災害研究中心</w:t>
            </w:r>
          </w:p>
        </w:tc>
        <w:tc>
          <w:tcPr>
            <w:tcW w:w="1134" w:type="dxa"/>
            <w:shd w:val="clear" w:color="auto" w:fill="auto"/>
            <w:vAlign w:val="center"/>
          </w:tcPr>
          <w:p w:rsidR="00D81268" w:rsidRPr="00E40EEE" w:rsidRDefault="00D81268" w:rsidP="00D81268">
            <w:pPr>
              <w:spacing w:line="240" w:lineRule="exact"/>
              <w:jc w:val="center"/>
              <w:rPr>
                <w:rFonts w:ascii="Times New Roman" w:eastAsia="標楷體" w:hAnsi="Times New Roman" w:cs="Times New Roman"/>
                <w:noProof/>
                <w:sz w:val="20"/>
                <w:szCs w:val="20"/>
              </w:rPr>
            </w:pPr>
            <w:r w:rsidRPr="00E40EEE">
              <w:rPr>
                <w:rFonts w:ascii="Times New Roman" w:eastAsia="標楷體" w:hAnsi="Times New Roman" w:cs="Times New Roman" w:hint="eastAsia"/>
                <w:noProof/>
                <w:sz w:val="20"/>
                <w:szCs w:val="20"/>
              </w:rPr>
              <w:t>謝其泰</w:t>
            </w:r>
          </w:p>
        </w:tc>
        <w:tc>
          <w:tcPr>
            <w:tcW w:w="1560" w:type="dxa"/>
            <w:vAlign w:val="center"/>
          </w:tcPr>
          <w:p w:rsidR="00D81268" w:rsidRDefault="00D81268" w:rsidP="00D81268">
            <w:pPr>
              <w:spacing w:line="240" w:lineRule="exact"/>
              <w:jc w:val="center"/>
              <w:rPr>
                <w:rFonts w:ascii="Times New Roman" w:eastAsia="標楷體" w:hAnsi="Times New Roman" w:cs="Times New Roman"/>
                <w:noProof/>
                <w:sz w:val="20"/>
                <w:szCs w:val="20"/>
              </w:rPr>
            </w:pPr>
            <w:r w:rsidRPr="00E40EEE">
              <w:rPr>
                <w:rFonts w:ascii="Times New Roman" w:eastAsia="標楷體" w:hAnsi="Times New Roman" w:cs="Times New Roman" w:hint="eastAsia"/>
                <w:noProof/>
                <w:sz w:val="20"/>
                <w:szCs w:val="20"/>
              </w:rPr>
              <w:t>專案計畫</w:t>
            </w:r>
          </w:p>
          <w:p w:rsidR="00D81268" w:rsidRPr="00E40EEE" w:rsidRDefault="00D81268" w:rsidP="00D81268">
            <w:pPr>
              <w:spacing w:line="240" w:lineRule="exact"/>
              <w:jc w:val="center"/>
              <w:rPr>
                <w:rFonts w:ascii="Times New Roman" w:eastAsia="標楷體" w:hAnsi="Times New Roman" w:cs="Times New Roman"/>
                <w:noProof/>
                <w:sz w:val="20"/>
                <w:szCs w:val="20"/>
              </w:rPr>
            </w:pPr>
            <w:r w:rsidRPr="00E40EEE">
              <w:rPr>
                <w:rFonts w:ascii="Times New Roman" w:eastAsia="標楷體" w:hAnsi="Times New Roman" w:cs="Times New Roman" w:hint="eastAsia"/>
                <w:noProof/>
                <w:sz w:val="20"/>
                <w:szCs w:val="20"/>
              </w:rPr>
              <w:t>助理研究員</w:t>
            </w:r>
          </w:p>
        </w:tc>
        <w:tc>
          <w:tcPr>
            <w:tcW w:w="2268" w:type="dxa"/>
            <w:shd w:val="clear" w:color="auto" w:fill="auto"/>
            <w:vAlign w:val="center"/>
          </w:tcPr>
          <w:p w:rsidR="00D81268" w:rsidRPr="00E40EEE" w:rsidRDefault="00D81268" w:rsidP="00D81268">
            <w:pPr>
              <w:spacing w:line="240" w:lineRule="exact"/>
              <w:jc w:val="center"/>
              <w:rPr>
                <w:rFonts w:ascii="Times New Roman" w:eastAsia="標楷體" w:hAnsi="Times New Roman" w:cs="Times New Roman"/>
                <w:noProof/>
                <w:sz w:val="20"/>
                <w:szCs w:val="20"/>
              </w:rPr>
            </w:pPr>
            <w:r w:rsidRPr="00E40EEE">
              <w:rPr>
                <w:rFonts w:ascii="Times New Roman" w:eastAsia="標楷體" w:hAnsi="Times New Roman" w:cs="Times New Roman"/>
                <w:noProof/>
                <w:sz w:val="20"/>
                <w:szCs w:val="20"/>
              </w:rPr>
              <w:t>1071001</w:t>
            </w:r>
            <w:r w:rsidRPr="00E40EEE">
              <w:rPr>
                <w:rFonts w:ascii="Times New Roman" w:eastAsia="標楷體" w:hAnsi="Times New Roman" w:cs="Times New Roman" w:hint="eastAsia"/>
                <w:noProof/>
                <w:sz w:val="20"/>
                <w:szCs w:val="20"/>
              </w:rPr>
              <w:t>至</w:t>
            </w:r>
            <w:r w:rsidRPr="00E40EEE">
              <w:rPr>
                <w:rFonts w:ascii="Times New Roman" w:eastAsia="標楷體" w:hAnsi="Times New Roman" w:cs="Times New Roman"/>
                <w:noProof/>
                <w:sz w:val="20"/>
                <w:szCs w:val="20"/>
              </w:rPr>
              <w:t>1080331</w:t>
            </w:r>
          </w:p>
        </w:tc>
        <w:tc>
          <w:tcPr>
            <w:tcW w:w="851" w:type="dxa"/>
            <w:shd w:val="clear" w:color="auto" w:fill="auto"/>
            <w:vAlign w:val="center"/>
          </w:tcPr>
          <w:p w:rsidR="00D81268" w:rsidRPr="00D81268" w:rsidRDefault="00D81268" w:rsidP="00D81268">
            <w:pPr>
              <w:spacing w:line="240" w:lineRule="exact"/>
              <w:jc w:val="center"/>
              <w:rPr>
                <w:rFonts w:ascii="Times New Roman" w:eastAsia="標楷體" w:hAnsi="Times New Roman" w:cs="Times New Roman"/>
                <w:noProof/>
                <w:sz w:val="20"/>
                <w:szCs w:val="20"/>
              </w:rPr>
            </w:pPr>
          </w:p>
        </w:tc>
      </w:tr>
    </w:tbl>
    <w:p w:rsidR="00BF0AD8" w:rsidRPr="00D81268" w:rsidRDefault="00BF0AD8" w:rsidP="00D81268">
      <w:pPr>
        <w:pStyle w:val="a3"/>
        <w:ind w:leftChars="0" w:left="709"/>
        <w:jc w:val="both"/>
        <w:rPr>
          <w:rFonts w:ascii="Times New Roman" w:eastAsia="標楷體" w:hAnsi="Times New Roman" w:cs="Times New Roman"/>
        </w:rPr>
      </w:pPr>
      <w:r w:rsidRPr="00D81268">
        <w:rPr>
          <w:rFonts w:ascii="Times New Roman" w:eastAsia="標楷體" w:hAnsi="Times New Roman" w:cs="Times New Roman"/>
          <w:b/>
        </w:rPr>
        <w:t>決議：</w:t>
      </w:r>
      <w:r w:rsidRPr="00D81268">
        <w:rPr>
          <w:rFonts w:ascii="Times New Roman" w:eastAsia="標楷體" w:hAnsi="Times New Roman" w:cs="Times New Roman" w:hint="eastAsia"/>
          <w:b/>
        </w:rPr>
        <w:t>審議通過。</w:t>
      </w:r>
    </w:p>
    <w:p w:rsidR="00BF0AD8" w:rsidRDefault="00BF0AD8" w:rsidP="00B21663">
      <w:pPr>
        <w:pStyle w:val="a3"/>
        <w:numPr>
          <w:ilvl w:val="0"/>
          <w:numId w:val="33"/>
        </w:numPr>
        <w:spacing w:beforeLines="50" w:before="180"/>
        <w:ind w:leftChars="0" w:left="709" w:hanging="567"/>
        <w:jc w:val="both"/>
        <w:rPr>
          <w:rFonts w:ascii="Times New Roman" w:eastAsia="標楷體" w:hAnsi="Times New Roman" w:cs="Times New Roman"/>
          <w:b/>
        </w:rPr>
      </w:pPr>
      <w:r w:rsidRPr="00CD7048">
        <w:rPr>
          <w:rFonts w:ascii="Times New Roman" w:eastAsia="標楷體" w:hAnsi="Times New Roman" w:cs="Times New Roman"/>
          <w:b/>
        </w:rPr>
        <w:lastRenderedPageBreak/>
        <w:t>下列教師擬申請教師證書資格審查，提請審議。</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3827"/>
        <w:gridCol w:w="1134"/>
        <w:gridCol w:w="2268"/>
        <w:gridCol w:w="851"/>
      </w:tblGrid>
      <w:tr w:rsidR="00D81268" w:rsidRPr="00D81268" w:rsidTr="00F37932">
        <w:tc>
          <w:tcPr>
            <w:tcW w:w="567" w:type="dxa"/>
            <w:shd w:val="clear" w:color="auto" w:fill="auto"/>
            <w:vAlign w:val="center"/>
          </w:tcPr>
          <w:p w:rsidR="00D81268" w:rsidRPr="00D81268" w:rsidRDefault="00D81268" w:rsidP="000038A4">
            <w:pPr>
              <w:spacing w:line="280" w:lineRule="exact"/>
              <w:ind w:leftChars="-25" w:left="-60" w:rightChars="-25" w:right="-60"/>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編號</w:t>
            </w:r>
          </w:p>
        </w:tc>
        <w:tc>
          <w:tcPr>
            <w:tcW w:w="567" w:type="dxa"/>
            <w:shd w:val="clear" w:color="auto" w:fill="auto"/>
            <w:vAlign w:val="center"/>
          </w:tcPr>
          <w:p w:rsidR="00D81268" w:rsidRPr="00D81268" w:rsidRDefault="00D81268" w:rsidP="000038A4">
            <w:pPr>
              <w:spacing w:line="280" w:lineRule="exact"/>
              <w:ind w:leftChars="-25" w:left="-60" w:rightChars="-25" w:right="-60" w:firstLineChars="1" w:firstLine="2"/>
              <w:jc w:val="center"/>
              <w:rPr>
                <w:rFonts w:ascii="Times New Roman" w:eastAsia="標楷體" w:hAnsi="Times New Roman" w:cs="Times New Roman"/>
                <w:spacing w:val="-20"/>
                <w:sz w:val="20"/>
                <w:szCs w:val="20"/>
              </w:rPr>
            </w:pPr>
            <w:r w:rsidRPr="00D81268">
              <w:rPr>
                <w:rFonts w:ascii="Times New Roman" w:eastAsia="標楷體" w:hAnsi="Times New Roman" w:cs="Times New Roman"/>
                <w:spacing w:val="-20"/>
                <w:sz w:val="20"/>
                <w:szCs w:val="20"/>
              </w:rPr>
              <w:t>聘別</w:t>
            </w:r>
          </w:p>
        </w:tc>
        <w:tc>
          <w:tcPr>
            <w:tcW w:w="3827" w:type="dxa"/>
            <w:shd w:val="clear" w:color="auto" w:fill="auto"/>
            <w:vAlign w:val="center"/>
          </w:tcPr>
          <w:p w:rsidR="00D81268" w:rsidRPr="00D81268" w:rsidRDefault="00D81268" w:rsidP="000038A4">
            <w:pPr>
              <w:spacing w:line="280" w:lineRule="exact"/>
              <w:ind w:leftChars="-33" w:left="-79"/>
              <w:jc w:val="center"/>
              <w:rPr>
                <w:rFonts w:ascii="Times New Roman" w:eastAsia="標楷體" w:hAnsi="Times New Roman" w:cs="Times New Roman"/>
                <w:b/>
                <w:bCs/>
                <w:spacing w:val="-20"/>
                <w:sz w:val="20"/>
                <w:szCs w:val="20"/>
              </w:rPr>
            </w:pPr>
            <w:r w:rsidRPr="00D81268">
              <w:rPr>
                <w:rFonts w:ascii="Times New Roman" w:eastAsia="標楷體" w:hAnsi="Times New Roman" w:cs="Times New Roman"/>
                <w:noProof/>
                <w:sz w:val="20"/>
                <w:szCs w:val="20"/>
              </w:rPr>
              <w:t>學院系</w:t>
            </w:r>
            <w:r w:rsidRPr="00D81268">
              <w:rPr>
                <w:rFonts w:ascii="Times New Roman" w:eastAsia="標楷體" w:hAnsi="Times New Roman" w:cs="Times New Roman"/>
                <w:noProof/>
                <w:sz w:val="20"/>
                <w:szCs w:val="20"/>
              </w:rPr>
              <w:t>(</w:t>
            </w:r>
            <w:r w:rsidRPr="00D81268">
              <w:rPr>
                <w:rFonts w:ascii="Times New Roman" w:eastAsia="標楷體" w:hAnsi="Times New Roman" w:cs="Times New Roman"/>
                <w:noProof/>
                <w:sz w:val="20"/>
                <w:szCs w:val="20"/>
              </w:rPr>
              <w:t>科</w:t>
            </w:r>
            <w:r w:rsidRPr="00D81268">
              <w:rPr>
                <w:rFonts w:ascii="Times New Roman" w:eastAsia="標楷體" w:hAnsi="Times New Roman" w:cs="Times New Roman"/>
                <w:noProof/>
                <w:sz w:val="20"/>
                <w:szCs w:val="20"/>
              </w:rPr>
              <w:t>)</w:t>
            </w:r>
            <w:r w:rsidRPr="00D81268">
              <w:rPr>
                <w:rFonts w:ascii="Times New Roman" w:eastAsia="標楷體" w:hAnsi="Times New Roman" w:cs="Times New Roman"/>
                <w:noProof/>
                <w:sz w:val="20"/>
                <w:szCs w:val="20"/>
              </w:rPr>
              <w:t>所別</w:t>
            </w:r>
          </w:p>
        </w:tc>
        <w:tc>
          <w:tcPr>
            <w:tcW w:w="1134" w:type="dxa"/>
            <w:shd w:val="clear" w:color="auto" w:fill="auto"/>
            <w:vAlign w:val="center"/>
          </w:tcPr>
          <w:p w:rsidR="00D81268" w:rsidRPr="00D81268" w:rsidRDefault="00D81268" w:rsidP="000038A4">
            <w:pPr>
              <w:spacing w:line="280" w:lineRule="exact"/>
              <w:ind w:leftChars="1" w:left="2"/>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姓名</w:t>
            </w:r>
          </w:p>
        </w:tc>
        <w:tc>
          <w:tcPr>
            <w:tcW w:w="2268" w:type="dxa"/>
            <w:vAlign w:val="center"/>
          </w:tcPr>
          <w:p w:rsidR="00D81268" w:rsidRPr="00D81268" w:rsidRDefault="00D81268" w:rsidP="000038A4">
            <w:pPr>
              <w:spacing w:line="280" w:lineRule="exact"/>
              <w:jc w:val="center"/>
              <w:rPr>
                <w:rFonts w:ascii="Times New Roman" w:eastAsia="標楷體" w:hAnsi="Times New Roman" w:cs="Times New Roman"/>
                <w:sz w:val="20"/>
                <w:szCs w:val="20"/>
              </w:rPr>
            </w:pPr>
            <w:r w:rsidRPr="00D81268">
              <w:rPr>
                <w:rFonts w:ascii="Times New Roman" w:eastAsia="標楷體" w:hAnsi="Times New Roman" w:cs="Times New Roman"/>
                <w:sz w:val="20"/>
                <w:szCs w:val="20"/>
              </w:rPr>
              <w:t>擬聘職別</w:t>
            </w:r>
          </w:p>
        </w:tc>
        <w:tc>
          <w:tcPr>
            <w:tcW w:w="851" w:type="dxa"/>
            <w:tcBorders>
              <w:right w:val="single" w:sz="4" w:space="0" w:color="auto"/>
            </w:tcBorders>
            <w:shd w:val="clear" w:color="auto" w:fill="auto"/>
            <w:vAlign w:val="center"/>
          </w:tcPr>
          <w:p w:rsidR="00D81268" w:rsidRPr="00D81268" w:rsidRDefault="00D81268" w:rsidP="000038A4">
            <w:pPr>
              <w:spacing w:line="280" w:lineRule="exact"/>
              <w:jc w:val="center"/>
              <w:rPr>
                <w:rFonts w:ascii="Times New Roman" w:eastAsia="標楷體" w:hAnsi="Times New Roman" w:cs="Times New Roman"/>
                <w:b/>
                <w:bCs/>
                <w:sz w:val="20"/>
                <w:szCs w:val="20"/>
              </w:rPr>
            </w:pPr>
            <w:r w:rsidRPr="00D81268">
              <w:rPr>
                <w:rFonts w:ascii="Times New Roman" w:eastAsia="標楷體" w:hAnsi="Times New Roman" w:cs="Times New Roman"/>
                <w:sz w:val="20"/>
                <w:szCs w:val="20"/>
              </w:rPr>
              <w:t>備註</w:t>
            </w:r>
          </w:p>
        </w:tc>
      </w:tr>
      <w:tr w:rsidR="00D81268" w:rsidRPr="00D81268" w:rsidTr="005E4720">
        <w:trPr>
          <w:trHeight w:val="297"/>
        </w:trPr>
        <w:tc>
          <w:tcPr>
            <w:tcW w:w="567" w:type="dxa"/>
            <w:shd w:val="clear" w:color="auto" w:fill="auto"/>
            <w:vAlign w:val="center"/>
          </w:tcPr>
          <w:p w:rsidR="00D81268" w:rsidRPr="00176964" w:rsidRDefault="00D81268" w:rsidP="00D81268">
            <w:pPr>
              <w:spacing w:line="240" w:lineRule="exact"/>
              <w:ind w:leftChars="-13" w:left="-31"/>
              <w:jc w:val="center"/>
              <w:rPr>
                <w:rFonts w:ascii="Times New Roman" w:eastAsia="標楷體" w:hAnsi="Times New Roman" w:cs="Times New Roman"/>
                <w:bCs/>
                <w:sz w:val="20"/>
                <w:szCs w:val="20"/>
              </w:rPr>
            </w:pPr>
            <w:r w:rsidRPr="00176964">
              <w:rPr>
                <w:rFonts w:ascii="Times New Roman" w:eastAsia="標楷體" w:hAnsi="Times New Roman" w:cs="Times New Roman"/>
                <w:noProof/>
                <w:sz w:val="20"/>
                <w:szCs w:val="20"/>
              </w:rPr>
              <w:t>1</w:t>
            </w:r>
          </w:p>
        </w:tc>
        <w:tc>
          <w:tcPr>
            <w:tcW w:w="567" w:type="dxa"/>
            <w:shd w:val="clear" w:color="auto" w:fill="auto"/>
            <w:vAlign w:val="center"/>
          </w:tcPr>
          <w:p w:rsidR="00D81268" w:rsidRPr="00176964" w:rsidRDefault="00D81268" w:rsidP="00D81268">
            <w:pPr>
              <w:spacing w:line="240" w:lineRule="exact"/>
              <w:ind w:left="-57"/>
              <w:jc w:val="center"/>
              <w:rPr>
                <w:rFonts w:ascii="Times New Roman" w:eastAsia="標楷體" w:hAnsi="Times New Roman" w:cs="Times New Roman"/>
                <w:bCs/>
                <w:sz w:val="20"/>
                <w:szCs w:val="20"/>
              </w:rPr>
            </w:pPr>
            <w:r w:rsidRPr="00176964">
              <w:rPr>
                <w:rFonts w:ascii="Times New Roman" w:eastAsia="標楷體" w:hAnsi="Times New Roman" w:cs="Times New Roman"/>
                <w:noProof/>
                <w:sz w:val="20"/>
                <w:szCs w:val="20"/>
              </w:rPr>
              <w:t>請證</w:t>
            </w:r>
          </w:p>
        </w:tc>
        <w:tc>
          <w:tcPr>
            <w:tcW w:w="3827" w:type="dxa"/>
            <w:shd w:val="clear" w:color="auto" w:fill="auto"/>
            <w:vAlign w:val="center"/>
          </w:tcPr>
          <w:p w:rsidR="00D81268" w:rsidRPr="00176964" w:rsidRDefault="00D81268" w:rsidP="00D81268">
            <w:pPr>
              <w:spacing w:line="240" w:lineRule="exact"/>
              <w:ind w:leftChars="-33" w:left="-79"/>
              <w:jc w:val="both"/>
              <w:rPr>
                <w:rFonts w:ascii="Times New Roman" w:eastAsia="標楷體" w:hAnsi="Times New Roman" w:cs="Times New Roman"/>
                <w:bCs/>
                <w:sz w:val="20"/>
                <w:szCs w:val="20"/>
              </w:rPr>
            </w:pPr>
            <w:r w:rsidRPr="00176964">
              <w:rPr>
                <w:rFonts w:ascii="Times New Roman" w:eastAsia="標楷體" w:hAnsi="Times New Roman" w:cs="Times New Roman"/>
                <w:noProof/>
                <w:sz w:val="20"/>
                <w:szCs w:val="20"/>
              </w:rPr>
              <w:t>公共衛生學院職業醫學與工業衛生研究所</w:t>
            </w:r>
          </w:p>
        </w:tc>
        <w:tc>
          <w:tcPr>
            <w:tcW w:w="1134" w:type="dxa"/>
            <w:shd w:val="clear" w:color="auto" w:fill="auto"/>
            <w:vAlign w:val="center"/>
          </w:tcPr>
          <w:p w:rsidR="00D81268" w:rsidRPr="00176964" w:rsidRDefault="00D81268" w:rsidP="00D81268">
            <w:pPr>
              <w:spacing w:line="240" w:lineRule="exact"/>
              <w:jc w:val="center"/>
              <w:rPr>
                <w:rFonts w:ascii="Times New Roman" w:eastAsia="標楷體" w:hAnsi="Times New Roman" w:cs="Times New Roman"/>
                <w:bCs/>
                <w:sz w:val="20"/>
                <w:szCs w:val="20"/>
              </w:rPr>
            </w:pPr>
            <w:r w:rsidRPr="00176964">
              <w:rPr>
                <w:rFonts w:ascii="Times New Roman" w:eastAsia="標楷體" w:hAnsi="Times New Roman" w:cs="Times New Roman"/>
                <w:noProof/>
                <w:sz w:val="20"/>
                <w:szCs w:val="20"/>
              </w:rPr>
              <w:t>袁子軒</w:t>
            </w:r>
          </w:p>
        </w:tc>
        <w:tc>
          <w:tcPr>
            <w:tcW w:w="2268" w:type="dxa"/>
            <w:vAlign w:val="center"/>
          </w:tcPr>
          <w:p w:rsidR="00D81268" w:rsidRPr="00C77C1B" w:rsidRDefault="00D81268" w:rsidP="00D81268">
            <w:pPr>
              <w:spacing w:line="240" w:lineRule="exact"/>
              <w:jc w:val="center"/>
              <w:rPr>
                <w:rFonts w:ascii="Times New Roman" w:eastAsia="標楷體" w:hAnsi="Times New Roman" w:cs="Times New Roman"/>
                <w:b/>
                <w:bCs/>
                <w:sz w:val="20"/>
                <w:szCs w:val="20"/>
              </w:rPr>
            </w:pPr>
            <w:r w:rsidRPr="00176964">
              <w:rPr>
                <w:rFonts w:ascii="Times New Roman" w:eastAsia="標楷體" w:hAnsi="Times New Roman" w:cs="Times New Roman"/>
                <w:noProof/>
                <w:sz w:val="20"/>
                <w:szCs w:val="20"/>
              </w:rPr>
              <w:t>助理教授級專案教師</w:t>
            </w:r>
          </w:p>
        </w:tc>
        <w:tc>
          <w:tcPr>
            <w:tcW w:w="851" w:type="dxa"/>
            <w:shd w:val="clear" w:color="auto" w:fill="auto"/>
            <w:vAlign w:val="center"/>
          </w:tcPr>
          <w:p w:rsidR="00D81268" w:rsidRPr="00D81268" w:rsidRDefault="00D81268" w:rsidP="00D81268">
            <w:pPr>
              <w:spacing w:line="240" w:lineRule="exact"/>
              <w:jc w:val="center"/>
              <w:rPr>
                <w:rFonts w:ascii="Times New Roman" w:eastAsia="標楷體" w:hAnsi="Times New Roman" w:cs="Times New Roman"/>
                <w:noProof/>
                <w:sz w:val="20"/>
                <w:szCs w:val="20"/>
              </w:rPr>
            </w:pPr>
          </w:p>
        </w:tc>
      </w:tr>
    </w:tbl>
    <w:p w:rsidR="00BF0AD8" w:rsidRPr="00CD7048" w:rsidRDefault="00BF0AD8" w:rsidP="00BF0AD8">
      <w:pPr>
        <w:pStyle w:val="a3"/>
        <w:ind w:leftChars="0" w:left="709"/>
        <w:jc w:val="both"/>
        <w:rPr>
          <w:rFonts w:ascii="Times New Roman" w:eastAsia="標楷體" w:hAnsi="Times New Roman" w:cs="Times New Roman"/>
        </w:rPr>
      </w:pPr>
      <w:r w:rsidRPr="00CD7048">
        <w:rPr>
          <w:rFonts w:ascii="Times New Roman" w:eastAsia="標楷體" w:hAnsi="Times New Roman" w:cs="Times New Roman"/>
          <w:b/>
        </w:rPr>
        <w:t>決議：</w:t>
      </w:r>
      <w:r>
        <w:rPr>
          <w:rFonts w:ascii="Times New Roman" w:eastAsia="標楷體" w:hAnsi="Times New Roman" w:cs="Times New Roman" w:hint="eastAsia"/>
          <w:b/>
        </w:rPr>
        <w:t>審議通過。</w:t>
      </w:r>
    </w:p>
    <w:p w:rsidR="00684376" w:rsidRPr="00CD7048" w:rsidRDefault="00684376" w:rsidP="00B21663">
      <w:pPr>
        <w:pStyle w:val="a3"/>
        <w:numPr>
          <w:ilvl w:val="0"/>
          <w:numId w:val="33"/>
        </w:numPr>
        <w:spacing w:beforeLines="50" w:before="180"/>
        <w:ind w:leftChars="0" w:left="709" w:hanging="567"/>
        <w:jc w:val="both"/>
        <w:rPr>
          <w:rFonts w:ascii="Times New Roman" w:eastAsia="標楷體" w:hAnsi="Times New Roman" w:cs="Times New Roman"/>
          <w:b/>
        </w:rPr>
      </w:pPr>
      <w:r w:rsidRPr="00CD7048">
        <w:rPr>
          <w:rFonts w:ascii="Times New Roman" w:eastAsia="標楷體" w:hAnsi="Times New Roman" w:cs="Times New Roman"/>
          <w:b/>
        </w:rPr>
        <w:t>有關本校</w:t>
      </w:r>
      <w:r w:rsidR="004E483D" w:rsidRPr="00CD7048">
        <w:rPr>
          <w:rFonts w:ascii="Times New Roman" w:eastAsia="標楷體" w:hAnsi="Times New Roman" w:cs="Times New Roman"/>
          <w:b/>
        </w:rPr>
        <w:t>文</w:t>
      </w:r>
      <w:r w:rsidRPr="00CD7048">
        <w:rPr>
          <w:rFonts w:ascii="Times New Roman" w:eastAsia="標楷體" w:hAnsi="Times New Roman" w:cs="Times New Roman"/>
          <w:b/>
        </w:rPr>
        <w:t>學院</w:t>
      </w:r>
      <w:r w:rsidR="004E483D" w:rsidRPr="00CD7048">
        <w:rPr>
          <w:rFonts w:ascii="Times New Roman" w:eastAsia="標楷體" w:hAnsi="Times New Roman" w:cs="Times New Roman"/>
          <w:b/>
        </w:rPr>
        <w:t>人類</w:t>
      </w:r>
      <w:r w:rsidRPr="00CD7048">
        <w:rPr>
          <w:rFonts w:ascii="Times New Roman" w:eastAsia="標楷體" w:hAnsi="Times New Roman" w:cs="Times New Roman"/>
          <w:b/>
        </w:rPr>
        <w:t>學系</w:t>
      </w:r>
      <w:r w:rsidR="004E483D" w:rsidRPr="00CD7048">
        <w:rPr>
          <w:rFonts w:ascii="Times New Roman" w:eastAsia="標楷體" w:hAnsi="Times New Roman" w:cs="Times New Roman"/>
          <w:b/>
        </w:rPr>
        <w:t>副</w:t>
      </w:r>
      <w:r w:rsidR="005D5EDF" w:rsidRPr="00CD7048">
        <w:rPr>
          <w:rFonts w:ascii="Times New Roman" w:eastAsia="標楷體" w:hAnsi="Times New Roman" w:cs="Times New Roman"/>
          <w:b/>
        </w:rPr>
        <w:t>教授</w:t>
      </w:r>
      <w:r w:rsidR="004E483D" w:rsidRPr="00CD7048">
        <w:rPr>
          <w:rFonts w:ascii="Times New Roman" w:eastAsia="標楷體" w:hAnsi="Times New Roman" w:cs="Times New Roman"/>
          <w:b/>
        </w:rPr>
        <w:t>陳有貝</w:t>
      </w:r>
      <w:r w:rsidRPr="00CD7048">
        <w:rPr>
          <w:rFonts w:ascii="Times New Roman" w:eastAsia="標楷體" w:hAnsi="Times New Roman" w:cs="Times New Roman"/>
          <w:b/>
        </w:rPr>
        <w:t>申請</w:t>
      </w:r>
      <w:r w:rsidRPr="00CD7048">
        <w:rPr>
          <w:rFonts w:ascii="Times New Roman" w:eastAsia="標楷體" w:hAnsi="Times New Roman" w:cs="Times New Roman"/>
          <w:b/>
        </w:rPr>
        <w:t>10</w:t>
      </w:r>
      <w:r w:rsidR="004E483D" w:rsidRPr="00CD7048">
        <w:rPr>
          <w:rFonts w:ascii="Times New Roman" w:eastAsia="標楷體" w:hAnsi="Times New Roman" w:cs="Times New Roman"/>
          <w:b/>
        </w:rPr>
        <w:t>6</w:t>
      </w:r>
      <w:r w:rsidRPr="00CD7048">
        <w:rPr>
          <w:rFonts w:ascii="Times New Roman" w:eastAsia="標楷體" w:hAnsi="Times New Roman" w:cs="Times New Roman"/>
          <w:b/>
        </w:rPr>
        <w:t>學年度升等教授案，提請審議。</w:t>
      </w:r>
    </w:p>
    <w:p w:rsidR="00684376" w:rsidRPr="00CD7048" w:rsidRDefault="00684376" w:rsidP="00684376">
      <w:pPr>
        <w:pStyle w:val="a3"/>
        <w:ind w:leftChars="0" w:left="709"/>
        <w:jc w:val="both"/>
        <w:rPr>
          <w:rFonts w:ascii="Times New Roman" w:eastAsia="標楷體" w:hAnsi="Times New Roman" w:cs="Times New Roman"/>
          <w:b/>
        </w:rPr>
      </w:pPr>
      <w:r w:rsidRPr="00CD7048">
        <w:rPr>
          <w:rFonts w:ascii="Times New Roman" w:eastAsia="標楷體" w:hAnsi="Times New Roman" w:cs="Times New Roman"/>
          <w:b/>
        </w:rPr>
        <w:t>說明：</w:t>
      </w:r>
    </w:p>
    <w:p w:rsidR="00684376" w:rsidRPr="00CD7048" w:rsidRDefault="00684376" w:rsidP="00577DCE">
      <w:pPr>
        <w:pStyle w:val="a3"/>
        <w:numPr>
          <w:ilvl w:val="0"/>
          <w:numId w:val="34"/>
        </w:numPr>
        <w:ind w:leftChars="0" w:left="1418"/>
        <w:jc w:val="both"/>
        <w:rPr>
          <w:rFonts w:ascii="Times New Roman" w:eastAsia="標楷體" w:hAnsi="Times New Roman" w:cs="Times New Roman"/>
        </w:rPr>
      </w:pPr>
      <w:r w:rsidRPr="00CD7048">
        <w:rPr>
          <w:rFonts w:ascii="Times New Roman" w:eastAsia="標楷體" w:hAnsi="Times New Roman" w:cs="Times New Roman"/>
        </w:rPr>
        <w:t>依</w:t>
      </w:r>
      <w:r w:rsidR="005421FC" w:rsidRPr="00CD7048">
        <w:rPr>
          <w:rFonts w:ascii="Times New Roman" w:eastAsia="標楷體" w:hAnsi="Times New Roman" w:cs="Times New Roman"/>
        </w:rPr>
        <w:t>文</w:t>
      </w:r>
      <w:r w:rsidRPr="00CD7048">
        <w:rPr>
          <w:rFonts w:ascii="Times New Roman" w:eastAsia="標楷體" w:hAnsi="Times New Roman" w:cs="Times New Roman"/>
        </w:rPr>
        <w:t>學院</w:t>
      </w:r>
      <w:r w:rsidRPr="00CD7048">
        <w:rPr>
          <w:rFonts w:ascii="Times New Roman" w:eastAsia="標楷體" w:hAnsi="Times New Roman" w:cs="Times New Roman"/>
        </w:rPr>
        <w:t>107</w:t>
      </w:r>
      <w:r w:rsidRPr="00CD7048">
        <w:rPr>
          <w:rFonts w:ascii="Times New Roman" w:eastAsia="標楷體" w:hAnsi="Times New Roman" w:cs="Times New Roman"/>
        </w:rPr>
        <w:t>年</w:t>
      </w:r>
      <w:r w:rsidR="005421FC" w:rsidRPr="00CD7048">
        <w:rPr>
          <w:rFonts w:ascii="Times New Roman" w:eastAsia="標楷體" w:hAnsi="Times New Roman" w:cs="Times New Roman"/>
        </w:rPr>
        <w:t>8</w:t>
      </w:r>
      <w:r w:rsidRPr="00CD7048">
        <w:rPr>
          <w:rFonts w:ascii="Times New Roman" w:eastAsia="標楷體" w:hAnsi="Times New Roman" w:cs="Times New Roman"/>
        </w:rPr>
        <w:t>月</w:t>
      </w:r>
      <w:r w:rsidRPr="00CD7048">
        <w:rPr>
          <w:rFonts w:ascii="Times New Roman" w:eastAsia="標楷體" w:hAnsi="Times New Roman" w:cs="Times New Roman"/>
        </w:rPr>
        <w:t>2</w:t>
      </w:r>
      <w:r w:rsidR="005421FC" w:rsidRPr="00CD7048">
        <w:rPr>
          <w:rFonts w:ascii="Times New Roman" w:eastAsia="標楷體" w:hAnsi="Times New Roman" w:cs="Times New Roman"/>
        </w:rPr>
        <w:t>2</w:t>
      </w:r>
      <w:r w:rsidRPr="00CD7048">
        <w:rPr>
          <w:rFonts w:ascii="Times New Roman" w:eastAsia="標楷體" w:hAnsi="Times New Roman" w:cs="Times New Roman"/>
        </w:rPr>
        <w:t>日奉核簽辦理。</w:t>
      </w:r>
    </w:p>
    <w:p w:rsidR="00AB5804" w:rsidRPr="00CD7048" w:rsidRDefault="007E1B60" w:rsidP="00577DCE">
      <w:pPr>
        <w:pStyle w:val="a3"/>
        <w:numPr>
          <w:ilvl w:val="0"/>
          <w:numId w:val="34"/>
        </w:numPr>
        <w:ind w:leftChars="0" w:left="1418" w:rightChars="-118" w:right="-283"/>
        <w:jc w:val="both"/>
        <w:rPr>
          <w:rFonts w:ascii="Times New Roman" w:eastAsia="標楷體" w:hAnsi="Times New Roman" w:cs="Times New Roman"/>
        </w:rPr>
      </w:pPr>
      <w:r w:rsidRPr="00CD7048">
        <w:rPr>
          <w:rFonts w:ascii="Times New Roman" w:eastAsia="標楷體" w:hAnsi="Times New Roman" w:cs="Times New Roman"/>
        </w:rPr>
        <w:t>文</w:t>
      </w:r>
      <w:r w:rsidR="00945766" w:rsidRPr="00CD7048">
        <w:rPr>
          <w:rFonts w:ascii="Times New Roman" w:eastAsia="標楷體" w:hAnsi="Times New Roman" w:cs="Times New Roman"/>
        </w:rPr>
        <w:t>學院</w:t>
      </w:r>
      <w:r w:rsidR="00684376" w:rsidRPr="00CD7048">
        <w:rPr>
          <w:rFonts w:ascii="Times New Roman" w:eastAsia="標楷體" w:hAnsi="Times New Roman" w:cs="Times New Roman"/>
        </w:rPr>
        <w:t>10</w:t>
      </w:r>
      <w:r w:rsidRPr="00CD7048">
        <w:rPr>
          <w:rFonts w:ascii="Times New Roman" w:eastAsia="標楷體" w:hAnsi="Times New Roman" w:cs="Times New Roman"/>
        </w:rPr>
        <w:t>6</w:t>
      </w:r>
      <w:r w:rsidR="004F34F9" w:rsidRPr="00CD7048">
        <w:rPr>
          <w:rFonts w:ascii="Times New Roman" w:eastAsia="標楷體" w:hAnsi="Times New Roman" w:cs="Times New Roman"/>
        </w:rPr>
        <w:t>學年度</w:t>
      </w:r>
      <w:r w:rsidRPr="00CD7048">
        <w:rPr>
          <w:rFonts w:ascii="Times New Roman" w:eastAsia="標楷體" w:hAnsi="Times New Roman" w:cs="Times New Roman"/>
        </w:rPr>
        <w:t>不受升等名額限制</w:t>
      </w:r>
      <w:r w:rsidR="00AB5804" w:rsidRPr="00CD7048">
        <w:rPr>
          <w:rFonts w:ascii="Times New Roman" w:eastAsia="標楷體" w:hAnsi="Times New Roman" w:cs="Times New Roman"/>
        </w:rPr>
        <w:t>。</w:t>
      </w:r>
    </w:p>
    <w:p w:rsidR="005E4720" w:rsidRPr="005E4720" w:rsidRDefault="00684376" w:rsidP="00577DCE">
      <w:pPr>
        <w:pStyle w:val="a3"/>
        <w:numPr>
          <w:ilvl w:val="0"/>
          <w:numId w:val="34"/>
        </w:numPr>
        <w:ind w:leftChars="0" w:left="1418"/>
        <w:jc w:val="both"/>
        <w:rPr>
          <w:rFonts w:ascii="Times New Roman" w:eastAsia="標楷體" w:hAnsi="Times New Roman" w:cs="Times New Roman"/>
        </w:rPr>
      </w:pPr>
      <w:r w:rsidRPr="00CD7048">
        <w:rPr>
          <w:rFonts w:ascii="Times New Roman" w:eastAsia="標楷體" w:hAnsi="Times New Roman" w:cs="Times New Roman"/>
        </w:rPr>
        <w:t>本申請案之系級初審、院級複審</w:t>
      </w:r>
      <w:r w:rsidR="00E32C51" w:rsidRPr="00CD7048">
        <w:rPr>
          <w:rFonts w:ascii="Times New Roman" w:eastAsia="標楷體" w:hAnsi="Times New Roman" w:cs="Times New Roman"/>
        </w:rPr>
        <w:t>及救濟過程</w:t>
      </w:r>
      <w:r w:rsidRPr="00CD7048">
        <w:rPr>
          <w:rFonts w:ascii="Times New Roman" w:eastAsia="標楷體" w:hAnsi="Times New Roman" w:cs="Times New Roman"/>
        </w:rPr>
        <w:t>紀要如下：</w:t>
      </w:r>
      <w:r w:rsidR="005E4720">
        <w:rPr>
          <w:rFonts w:ascii="標楷體" w:eastAsia="標楷體" w:hAnsi="標楷體" w:cs="Times New Roman" w:hint="eastAsia"/>
          <w:b/>
        </w:rPr>
        <w:t>（略）</w:t>
      </w:r>
    </w:p>
    <w:p w:rsidR="004815DE" w:rsidRDefault="00EB0431" w:rsidP="00577DCE">
      <w:pPr>
        <w:pStyle w:val="a3"/>
        <w:numPr>
          <w:ilvl w:val="0"/>
          <w:numId w:val="34"/>
        </w:numPr>
        <w:ind w:leftChars="0" w:left="1418"/>
        <w:jc w:val="both"/>
        <w:rPr>
          <w:rFonts w:ascii="Times New Roman" w:eastAsia="標楷體" w:hAnsi="Times New Roman" w:cs="Times New Roman"/>
        </w:rPr>
      </w:pPr>
      <w:r w:rsidRPr="00CD7048">
        <w:rPr>
          <w:rFonts w:ascii="Times New Roman" w:eastAsia="標楷體" w:hAnsi="Times New Roman" w:cs="Times New Roman"/>
        </w:rPr>
        <w:t>文</w:t>
      </w:r>
      <w:r w:rsidR="00684376" w:rsidRPr="00CD7048">
        <w:rPr>
          <w:rFonts w:ascii="Times New Roman" w:eastAsia="標楷體" w:hAnsi="Times New Roman" w:cs="Times New Roman"/>
        </w:rPr>
        <w:t>學院</w:t>
      </w:r>
      <w:r w:rsidRPr="00CD7048">
        <w:rPr>
          <w:rFonts w:ascii="Times New Roman" w:eastAsia="標楷體" w:hAnsi="Times New Roman" w:cs="Times New Roman"/>
        </w:rPr>
        <w:t>人類學系</w:t>
      </w:r>
      <w:r w:rsidR="00684376" w:rsidRPr="00CD7048">
        <w:rPr>
          <w:rFonts w:ascii="Times New Roman" w:eastAsia="標楷體" w:hAnsi="Times New Roman" w:cs="Times New Roman"/>
        </w:rPr>
        <w:t>依本校教評會</w:t>
      </w:r>
      <w:r w:rsidR="00684376" w:rsidRPr="00CD7048">
        <w:rPr>
          <w:rFonts w:ascii="Times New Roman" w:eastAsia="標楷體" w:hAnsi="Times New Roman" w:cs="Times New Roman"/>
        </w:rPr>
        <w:t>10</w:t>
      </w:r>
      <w:r w:rsidR="002A74CB" w:rsidRPr="00CD7048">
        <w:rPr>
          <w:rFonts w:ascii="Times New Roman" w:eastAsia="標楷體" w:hAnsi="Times New Roman" w:cs="Times New Roman"/>
        </w:rPr>
        <w:t>6</w:t>
      </w:r>
      <w:r w:rsidR="00684376" w:rsidRPr="00CD7048">
        <w:rPr>
          <w:rFonts w:ascii="Times New Roman" w:eastAsia="標楷體" w:hAnsi="Times New Roman" w:cs="Times New Roman"/>
        </w:rPr>
        <w:t>學年度第</w:t>
      </w:r>
      <w:r w:rsidR="00684376" w:rsidRPr="00CD7048">
        <w:rPr>
          <w:rFonts w:ascii="Times New Roman" w:eastAsia="標楷體" w:hAnsi="Times New Roman" w:cs="Times New Roman"/>
        </w:rPr>
        <w:t>6</w:t>
      </w:r>
      <w:r w:rsidR="00684376" w:rsidRPr="00CD7048">
        <w:rPr>
          <w:rFonts w:ascii="Times New Roman" w:eastAsia="標楷體" w:hAnsi="Times New Roman" w:cs="Times New Roman"/>
        </w:rPr>
        <w:t>次會議附帶決議，檢附變更原審意見理由書。</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4815DE" w:rsidRPr="004815DE" w:rsidTr="000038A4">
        <w:tc>
          <w:tcPr>
            <w:tcW w:w="567" w:type="dxa"/>
            <w:shd w:val="clear" w:color="auto" w:fill="auto"/>
            <w:vAlign w:val="center"/>
          </w:tcPr>
          <w:p w:rsidR="004815DE" w:rsidRPr="004815DE" w:rsidRDefault="004815DE" w:rsidP="004815DE">
            <w:pPr>
              <w:spacing w:line="320" w:lineRule="exact"/>
              <w:ind w:leftChars="-34" w:left="-82" w:firstLineChars="1" w:firstLine="2"/>
              <w:jc w:val="center"/>
              <w:rPr>
                <w:rFonts w:ascii="Times New Roman" w:eastAsia="標楷體" w:hAnsi="Times New Roman" w:cs="Times New Roman"/>
                <w:sz w:val="20"/>
                <w:szCs w:val="20"/>
              </w:rPr>
            </w:pPr>
            <w:r w:rsidRPr="004815DE">
              <w:rPr>
                <w:rFonts w:ascii="Times New Roman" w:eastAsia="標楷體"/>
                <w:sz w:val="20"/>
              </w:rPr>
              <w:t>編號</w:t>
            </w:r>
          </w:p>
        </w:tc>
        <w:tc>
          <w:tcPr>
            <w:tcW w:w="567" w:type="dxa"/>
            <w:shd w:val="clear" w:color="auto" w:fill="auto"/>
            <w:vAlign w:val="center"/>
          </w:tcPr>
          <w:p w:rsidR="004815DE" w:rsidRPr="004815DE" w:rsidRDefault="004815DE" w:rsidP="004815DE">
            <w:pPr>
              <w:spacing w:line="320" w:lineRule="exact"/>
              <w:ind w:leftChars="-34" w:left="-82" w:firstLineChars="1" w:firstLine="2"/>
              <w:jc w:val="center"/>
              <w:rPr>
                <w:rFonts w:ascii="Times New Roman" w:eastAsia="標楷體" w:hAnsi="Times New Roman" w:cs="Times New Roman"/>
                <w:sz w:val="20"/>
                <w:szCs w:val="20"/>
              </w:rPr>
            </w:pPr>
            <w:r w:rsidRPr="004815DE">
              <w:rPr>
                <w:rFonts w:ascii="Times New Roman" w:eastAsia="標楷體"/>
                <w:sz w:val="20"/>
              </w:rPr>
              <w:t>聘別</w:t>
            </w:r>
          </w:p>
        </w:tc>
        <w:tc>
          <w:tcPr>
            <w:tcW w:w="2126" w:type="dxa"/>
            <w:shd w:val="clear" w:color="auto" w:fill="auto"/>
            <w:vAlign w:val="center"/>
          </w:tcPr>
          <w:p w:rsidR="004815DE" w:rsidRPr="004815DE" w:rsidRDefault="004815DE" w:rsidP="004815DE">
            <w:pPr>
              <w:spacing w:line="320" w:lineRule="exact"/>
              <w:jc w:val="center"/>
              <w:rPr>
                <w:rFonts w:ascii="Times New Roman" w:eastAsia="標楷體" w:hAnsi="Times New Roman" w:cs="Times New Roman"/>
                <w:sz w:val="20"/>
                <w:szCs w:val="20"/>
              </w:rPr>
            </w:pPr>
            <w:r w:rsidRPr="004815DE">
              <w:rPr>
                <w:rFonts w:ascii="Times New Roman" w:eastAsia="標楷體" w:hAnsi="Times New Roman" w:cs="Times New Roman"/>
                <w:sz w:val="20"/>
                <w:szCs w:val="20"/>
              </w:rPr>
              <w:t>學院系</w:t>
            </w:r>
            <w:r w:rsidRPr="004815DE">
              <w:rPr>
                <w:rFonts w:ascii="Times New Roman" w:eastAsia="標楷體" w:hAnsi="Times New Roman" w:cs="Times New Roman"/>
                <w:sz w:val="20"/>
                <w:szCs w:val="20"/>
              </w:rPr>
              <w:t>(</w:t>
            </w:r>
            <w:r w:rsidRPr="004815DE">
              <w:rPr>
                <w:rFonts w:ascii="Times New Roman" w:eastAsia="標楷體" w:hAnsi="Times New Roman" w:cs="Times New Roman"/>
                <w:sz w:val="20"/>
                <w:szCs w:val="20"/>
              </w:rPr>
              <w:t>科</w:t>
            </w:r>
            <w:r w:rsidRPr="004815DE">
              <w:rPr>
                <w:rFonts w:ascii="Times New Roman" w:eastAsia="標楷體" w:hAnsi="Times New Roman" w:cs="Times New Roman"/>
                <w:sz w:val="20"/>
                <w:szCs w:val="20"/>
              </w:rPr>
              <w:t>)</w:t>
            </w:r>
            <w:r w:rsidRPr="004815DE">
              <w:rPr>
                <w:rFonts w:ascii="Times New Roman" w:eastAsia="標楷體" w:hAnsi="Times New Roman" w:cs="Times New Roman"/>
                <w:sz w:val="20"/>
                <w:szCs w:val="20"/>
              </w:rPr>
              <w:t>所別</w:t>
            </w:r>
          </w:p>
        </w:tc>
        <w:tc>
          <w:tcPr>
            <w:tcW w:w="993" w:type="dxa"/>
            <w:shd w:val="clear" w:color="auto" w:fill="auto"/>
            <w:vAlign w:val="center"/>
          </w:tcPr>
          <w:p w:rsidR="004815DE" w:rsidRPr="004815DE" w:rsidRDefault="004815DE" w:rsidP="004815DE">
            <w:pPr>
              <w:spacing w:line="240" w:lineRule="exact"/>
              <w:ind w:leftChars="1" w:left="2"/>
              <w:jc w:val="center"/>
              <w:rPr>
                <w:rFonts w:ascii="Times New Roman" w:eastAsia="標楷體" w:hAnsi="Times New Roman" w:cs="Times New Roman"/>
                <w:sz w:val="20"/>
                <w:szCs w:val="20"/>
              </w:rPr>
            </w:pPr>
            <w:r w:rsidRPr="004815DE">
              <w:rPr>
                <w:rFonts w:ascii="Times New Roman" w:eastAsia="標楷體" w:hAnsi="Times New Roman" w:cs="Times New Roman"/>
                <w:sz w:val="20"/>
                <w:szCs w:val="20"/>
              </w:rPr>
              <w:t>姓名</w:t>
            </w:r>
          </w:p>
        </w:tc>
        <w:tc>
          <w:tcPr>
            <w:tcW w:w="1984" w:type="dxa"/>
            <w:shd w:val="clear" w:color="auto" w:fill="auto"/>
            <w:vAlign w:val="center"/>
          </w:tcPr>
          <w:p w:rsidR="004815DE" w:rsidRPr="004815DE" w:rsidRDefault="004815DE" w:rsidP="004815DE">
            <w:pPr>
              <w:spacing w:line="320" w:lineRule="exact"/>
              <w:jc w:val="center"/>
              <w:rPr>
                <w:rFonts w:ascii="Times New Roman" w:eastAsia="標楷體" w:hAnsi="Times New Roman" w:cs="Times New Roman"/>
                <w:sz w:val="20"/>
                <w:szCs w:val="20"/>
              </w:rPr>
            </w:pPr>
            <w:r w:rsidRPr="004815DE">
              <w:rPr>
                <w:rFonts w:ascii="Times New Roman" w:eastAsia="標楷體" w:hAnsi="Times New Roman" w:cs="Times New Roman"/>
                <w:sz w:val="20"/>
                <w:szCs w:val="20"/>
              </w:rPr>
              <w:t>現任職別</w:t>
            </w:r>
          </w:p>
        </w:tc>
        <w:tc>
          <w:tcPr>
            <w:tcW w:w="1985" w:type="dxa"/>
            <w:tcBorders>
              <w:right w:val="single" w:sz="2" w:space="0" w:color="auto"/>
            </w:tcBorders>
            <w:shd w:val="clear" w:color="auto" w:fill="auto"/>
            <w:vAlign w:val="center"/>
          </w:tcPr>
          <w:p w:rsidR="004815DE" w:rsidRPr="004815DE" w:rsidRDefault="004815DE" w:rsidP="004815DE">
            <w:pPr>
              <w:spacing w:line="240" w:lineRule="exact"/>
              <w:ind w:leftChars="1" w:left="2"/>
              <w:jc w:val="center"/>
              <w:rPr>
                <w:rFonts w:ascii="Times New Roman" w:eastAsia="標楷體" w:hAnsi="Times New Roman" w:cs="Times New Roman"/>
                <w:sz w:val="20"/>
                <w:szCs w:val="20"/>
              </w:rPr>
            </w:pPr>
            <w:r w:rsidRPr="004815DE">
              <w:rPr>
                <w:rFonts w:ascii="Times New Roman" w:eastAsia="標楷體" w:hAnsi="Times New Roman" w:cs="Times New Roman"/>
                <w:sz w:val="20"/>
                <w:szCs w:val="20"/>
              </w:rPr>
              <w:t>擬升職別</w:t>
            </w:r>
          </w:p>
        </w:tc>
        <w:tc>
          <w:tcPr>
            <w:tcW w:w="992" w:type="dxa"/>
            <w:tcBorders>
              <w:left w:val="single" w:sz="2" w:space="0" w:color="auto"/>
              <w:bottom w:val="single" w:sz="2" w:space="0" w:color="auto"/>
              <w:right w:val="single" w:sz="4" w:space="0" w:color="auto"/>
            </w:tcBorders>
            <w:shd w:val="clear" w:color="auto" w:fill="auto"/>
            <w:vAlign w:val="center"/>
          </w:tcPr>
          <w:p w:rsidR="004815DE" w:rsidRPr="004815DE" w:rsidRDefault="004815DE" w:rsidP="004815DE">
            <w:pPr>
              <w:spacing w:line="240" w:lineRule="exact"/>
              <w:ind w:leftChars="1" w:left="2"/>
              <w:jc w:val="center"/>
              <w:rPr>
                <w:rFonts w:ascii="Times New Roman" w:eastAsia="標楷體" w:hAnsi="Times New Roman" w:cs="Times New Roman"/>
                <w:sz w:val="20"/>
                <w:szCs w:val="20"/>
              </w:rPr>
            </w:pPr>
            <w:r w:rsidRPr="004815DE">
              <w:rPr>
                <w:rFonts w:ascii="Times New Roman" w:eastAsia="標楷體" w:hAnsi="Times New Roman" w:cs="Times New Roman" w:hint="eastAsia"/>
                <w:sz w:val="20"/>
                <w:szCs w:val="20"/>
              </w:rPr>
              <w:t>備註</w:t>
            </w:r>
          </w:p>
        </w:tc>
      </w:tr>
      <w:tr w:rsidR="004815DE" w:rsidRPr="004815DE" w:rsidTr="000038A4">
        <w:tc>
          <w:tcPr>
            <w:tcW w:w="567" w:type="dxa"/>
            <w:shd w:val="clear" w:color="auto" w:fill="auto"/>
            <w:vAlign w:val="center"/>
          </w:tcPr>
          <w:p w:rsidR="004815DE" w:rsidRPr="00CD7048" w:rsidRDefault="004815DE" w:rsidP="004815DE">
            <w:pPr>
              <w:spacing w:line="200" w:lineRule="exact"/>
              <w:ind w:leftChars="-13" w:left="-31"/>
              <w:jc w:val="center"/>
              <w:rPr>
                <w:rFonts w:ascii="Times New Roman" w:eastAsia="標楷體" w:hAnsi="Times New Roman" w:cs="Times New Roman"/>
                <w:sz w:val="20"/>
                <w:szCs w:val="20"/>
              </w:rPr>
            </w:pPr>
            <w:r w:rsidRPr="00CD7048">
              <w:rPr>
                <w:rFonts w:ascii="Times New Roman" w:eastAsia="標楷體" w:hAnsi="Times New Roman" w:cs="Times New Roman"/>
                <w:noProof/>
                <w:sz w:val="20"/>
                <w:szCs w:val="20"/>
              </w:rPr>
              <w:t>1</w:t>
            </w:r>
          </w:p>
        </w:tc>
        <w:tc>
          <w:tcPr>
            <w:tcW w:w="567" w:type="dxa"/>
            <w:shd w:val="clear" w:color="auto" w:fill="auto"/>
            <w:vAlign w:val="center"/>
          </w:tcPr>
          <w:p w:rsidR="004815DE" w:rsidRPr="00CD7048" w:rsidRDefault="004815DE" w:rsidP="004815DE">
            <w:pPr>
              <w:spacing w:line="240" w:lineRule="exact"/>
              <w:ind w:left="-57"/>
              <w:jc w:val="center"/>
              <w:rPr>
                <w:rFonts w:ascii="Times New Roman" w:eastAsia="標楷體" w:hAnsi="Times New Roman" w:cs="Times New Roman"/>
                <w:sz w:val="20"/>
                <w:szCs w:val="20"/>
              </w:rPr>
            </w:pPr>
            <w:r w:rsidRPr="00CD7048">
              <w:rPr>
                <w:rFonts w:ascii="Times New Roman" w:eastAsia="標楷體" w:hAnsi="Times New Roman" w:cs="Times New Roman"/>
                <w:noProof/>
                <w:sz w:val="20"/>
                <w:szCs w:val="20"/>
              </w:rPr>
              <w:t>升等</w:t>
            </w:r>
          </w:p>
        </w:tc>
        <w:tc>
          <w:tcPr>
            <w:tcW w:w="2126" w:type="dxa"/>
            <w:shd w:val="clear" w:color="auto" w:fill="auto"/>
            <w:vAlign w:val="center"/>
          </w:tcPr>
          <w:p w:rsidR="004815DE" w:rsidRPr="00CD7048" w:rsidRDefault="004815DE" w:rsidP="004815DE">
            <w:pPr>
              <w:ind w:leftChars="-33" w:left="-79"/>
              <w:jc w:val="both"/>
              <w:rPr>
                <w:rFonts w:ascii="Times New Roman" w:eastAsia="標楷體" w:hAnsi="Times New Roman" w:cs="Times New Roman"/>
                <w:sz w:val="20"/>
                <w:szCs w:val="20"/>
              </w:rPr>
            </w:pPr>
            <w:r w:rsidRPr="00CD7048">
              <w:rPr>
                <w:rFonts w:ascii="Times New Roman" w:eastAsia="標楷體" w:hAnsi="Times New Roman" w:cs="Times New Roman"/>
                <w:noProof/>
                <w:sz w:val="20"/>
                <w:szCs w:val="20"/>
              </w:rPr>
              <w:t>文學院人類學系</w:t>
            </w:r>
          </w:p>
        </w:tc>
        <w:tc>
          <w:tcPr>
            <w:tcW w:w="993" w:type="dxa"/>
            <w:shd w:val="clear" w:color="auto" w:fill="auto"/>
            <w:vAlign w:val="center"/>
          </w:tcPr>
          <w:p w:rsidR="004815DE" w:rsidRPr="00CD7048" w:rsidRDefault="004815DE" w:rsidP="004815DE">
            <w:pPr>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陳有貝</w:t>
            </w:r>
          </w:p>
        </w:tc>
        <w:tc>
          <w:tcPr>
            <w:tcW w:w="1984" w:type="dxa"/>
            <w:shd w:val="clear" w:color="auto" w:fill="auto"/>
            <w:vAlign w:val="center"/>
          </w:tcPr>
          <w:p w:rsidR="004815DE" w:rsidRPr="004815DE" w:rsidRDefault="004815DE" w:rsidP="004815DE">
            <w:pPr>
              <w:spacing w:line="240" w:lineRule="exact"/>
              <w:jc w:val="center"/>
              <w:rPr>
                <w:rFonts w:ascii="Times New Roman" w:eastAsia="標楷體" w:hAnsi="Times New Roman" w:cs="Times New Roman"/>
                <w:noProof/>
                <w:sz w:val="20"/>
                <w:szCs w:val="20"/>
              </w:rPr>
            </w:pPr>
            <w:r w:rsidRPr="00CD7048">
              <w:rPr>
                <w:rFonts w:ascii="Times New Roman" w:eastAsia="標楷體" w:hAnsi="Times New Roman" w:cs="Times New Roman"/>
                <w:noProof/>
                <w:sz w:val="20"/>
                <w:szCs w:val="20"/>
              </w:rPr>
              <w:t>副教授</w:t>
            </w:r>
          </w:p>
        </w:tc>
        <w:tc>
          <w:tcPr>
            <w:tcW w:w="1985" w:type="dxa"/>
            <w:tcBorders>
              <w:right w:val="single" w:sz="2" w:space="0" w:color="auto"/>
            </w:tcBorders>
            <w:shd w:val="clear" w:color="auto" w:fill="auto"/>
            <w:vAlign w:val="center"/>
          </w:tcPr>
          <w:p w:rsidR="004815DE" w:rsidRPr="004815DE" w:rsidRDefault="004815DE" w:rsidP="004815DE">
            <w:pPr>
              <w:spacing w:line="240" w:lineRule="exact"/>
              <w:ind w:leftChars="1" w:left="2"/>
              <w:jc w:val="center"/>
              <w:rPr>
                <w:rFonts w:ascii="Times New Roman" w:eastAsia="標楷體" w:hAnsi="Times New Roman" w:cs="Times New Roman"/>
                <w:sz w:val="20"/>
                <w:szCs w:val="20"/>
              </w:rPr>
            </w:pPr>
            <w:r w:rsidRPr="00CD7048">
              <w:rPr>
                <w:rFonts w:ascii="Times New Roman" w:eastAsia="標楷體" w:hAnsi="Times New Roman" w:cs="Times New Roman"/>
                <w:noProof/>
                <w:sz w:val="20"/>
                <w:szCs w:val="20"/>
              </w:rPr>
              <w:t>教授</w:t>
            </w:r>
          </w:p>
        </w:tc>
        <w:tc>
          <w:tcPr>
            <w:tcW w:w="992" w:type="dxa"/>
            <w:tcBorders>
              <w:left w:val="single" w:sz="2" w:space="0" w:color="auto"/>
              <w:bottom w:val="single" w:sz="2" w:space="0" w:color="auto"/>
              <w:right w:val="single" w:sz="4" w:space="0" w:color="auto"/>
            </w:tcBorders>
            <w:shd w:val="clear" w:color="auto" w:fill="auto"/>
            <w:vAlign w:val="center"/>
          </w:tcPr>
          <w:p w:rsidR="004815DE" w:rsidRPr="004815DE" w:rsidRDefault="004815DE" w:rsidP="004815DE">
            <w:pPr>
              <w:spacing w:line="240" w:lineRule="exact"/>
              <w:ind w:leftChars="1" w:left="2"/>
              <w:jc w:val="center"/>
              <w:rPr>
                <w:rFonts w:ascii="Times New Roman" w:eastAsia="標楷體" w:hAnsi="Times New Roman" w:cs="Times New Roman"/>
                <w:sz w:val="20"/>
                <w:szCs w:val="20"/>
              </w:rPr>
            </w:pPr>
          </w:p>
        </w:tc>
      </w:tr>
    </w:tbl>
    <w:p w:rsidR="00220B88" w:rsidRPr="005E4720" w:rsidRDefault="00220B88" w:rsidP="00821A33">
      <w:pPr>
        <w:ind w:left="709"/>
        <w:jc w:val="both"/>
        <w:rPr>
          <w:rFonts w:ascii="Times New Roman" w:eastAsia="標楷體" w:hAnsi="Times New Roman" w:cs="Times New Roman"/>
        </w:rPr>
      </w:pPr>
      <w:r w:rsidRPr="005E4720">
        <w:rPr>
          <w:rFonts w:ascii="Times New Roman" w:eastAsia="標楷體" w:hAnsi="Times New Roman" w:cs="Times New Roman" w:hint="eastAsia"/>
        </w:rPr>
        <w:t>過程紀要：</w:t>
      </w:r>
      <w:r w:rsidR="00F37932" w:rsidRPr="005E4720">
        <w:rPr>
          <w:rFonts w:ascii="標楷體" w:eastAsia="標楷體" w:hAnsi="標楷體" w:cs="Times New Roman" w:hint="eastAsia"/>
        </w:rPr>
        <w:t>（略）</w:t>
      </w:r>
    </w:p>
    <w:p w:rsidR="004E483D" w:rsidRPr="00CD7048" w:rsidRDefault="002230B0" w:rsidP="006D4B31">
      <w:pPr>
        <w:ind w:leftChars="295" w:left="1417" w:hangingChars="295" w:hanging="709"/>
        <w:jc w:val="both"/>
        <w:rPr>
          <w:rFonts w:ascii="Times New Roman" w:eastAsia="標楷體" w:hAnsi="Times New Roman" w:cs="Times New Roman"/>
          <w:b/>
        </w:rPr>
      </w:pPr>
      <w:r w:rsidRPr="00CD7048">
        <w:rPr>
          <w:rFonts w:ascii="Times New Roman" w:eastAsia="標楷體" w:hAnsi="Times New Roman" w:cs="Times New Roman"/>
          <w:b/>
        </w:rPr>
        <w:t>決議：</w:t>
      </w:r>
      <w:r w:rsidR="006D4B31" w:rsidRPr="006D4B31">
        <w:rPr>
          <w:rFonts w:ascii="Times New Roman" w:eastAsia="標楷體" w:hAnsi="Times New Roman" w:cs="Times New Roman" w:hint="eastAsia"/>
          <w:b/>
        </w:rPr>
        <w:t>審議通過</w:t>
      </w:r>
      <w:r w:rsidR="006D4B31">
        <w:rPr>
          <w:rFonts w:ascii="Times New Roman" w:eastAsia="標楷體" w:hAnsi="Times New Roman" w:cs="Times New Roman" w:hint="eastAsia"/>
          <w:b/>
        </w:rPr>
        <w:t>陳有貝副</w:t>
      </w:r>
      <w:r w:rsidR="006D4B31" w:rsidRPr="006D4B31">
        <w:rPr>
          <w:rFonts w:ascii="Times New Roman" w:eastAsia="標楷體" w:hAnsi="Times New Roman" w:cs="Times New Roman" w:hint="eastAsia"/>
          <w:b/>
        </w:rPr>
        <w:t>教授升等教授案（同意</w:t>
      </w:r>
      <w:r w:rsidR="006D4B31" w:rsidRPr="006D4B31">
        <w:rPr>
          <w:rFonts w:ascii="Times New Roman" w:eastAsia="標楷體" w:hAnsi="Times New Roman" w:cs="Times New Roman" w:hint="eastAsia"/>
          <w:b/>
        </w:rPr>
        <w:t>2</w:t>
      </w:r>
      <w:r w:rsidR="006D4B31">
        <w:rPr>
          <w:rFonts w:ascii="Times New Roman" w:eastAsia="標楷體" w:hAnsi="Times New Roman" w:cs="Times New Roman" w:hint="eastAsia"/>
          <w:b/>
        </w:rPr>
        <w:t>6</w:t>
      </w:r>
      <w:r w:rsidR="006D4B31" w:rsidRPr="006D4B31">
        <w:rPr>
          <w:rFonts w:ascii="Times New Roman" w:eastAsia="標楷體" w:hAnsi="Times New Roman" w:cs="Times New Roman" w:hint="eastAsia"/>
          <w:b/>
        </w:rPr>
        <w:t>票，不同意</w:t>
      </w:r>
      <w:r w:rsidR="006D4B31">
        <w:rPr>
          <w:rFonts w:ascii="Times New Roman" w:eastAsia="標楷體" w:hAnsi="Times New Roman" w:cs="Times New Roman" w:hint="eastAsia"/>
          <w:b/>
        </w:rPr>
        <w:t>1</w:t>
      </w:r>
      <w:r w:rsidR="006D4B31" w:rsidRPr="006D4B31">
        <w:rPr>
          <w:rFonts w:ascii="Times New Roman" w:eastAsia="標楷體" w:hAnsi="Times New Roman" w:cs="Times New Roman" w:hint="eastAsia"/>
          <w:b/>
        </w:rPr>
        <w:t>票，已達出席委員過半數同意）。</w:t>
      </w:r>
    </w:p>
    <w:p w:rsidR="004E483D" w:rsidRPr="00CD7048" w:rsidRDefault="004E483D" w:rsidP="00B21663">
      <w:pPr>
        <w:pStyle w:val="a3"/>
        <w:numPr>
          <w:ilvl w:val="0"/>
          <w:numId w:val="33"/>
        </w:numPr>
        <w:spacing w:beforeLines="50" w:before="180"/>
        <w:ind w:leftChars="0" w:left="709" w:hanging="567"/>
        <w:jc w:val="both"/>
        <w:rPr>
          <w:rFonts w:ascii="Times New Roman" w:eastAsia="標楷體" w:hAnsi="Times New Roman" w:cs="Times New Roman"/>
          <w:b/>
          <w:bCs/>
        </w:rPr>
      </w:pPr>
      <w:r w:rsidRPr="00CD7048">
        <w:rPr>
          <w:rFonts w:ascii="Times New Roman" w:eastAsia="標楷體" w:hAnsi="Times New Roman" w:cs="Times New Roman"/>
          <w:b/>
          <w:bCs/>
        </w:rPr>
        <w:t>本校</w:t>
      </w:r>
      <w:r w:rsidRPr="00CD7048">
        <w:rPr>
          <w:rFonts w:ascii="Times New Roman" w:eastAsia="標楷體" w:hAnsi="Times New Roman" w:cs="Times New Roman"/>
          <w:b/>
          <w:bCs/>
        </w:rPr>
        <w:t>10</w:t>
      </w:r>
      <w:r w:rsidR="00434762" w:rsidRPr="00CD7048">
        <w:rPr>
          <w:rFonts w:ascii="Times New Roman" w:eastAsia="標楷體" w:hAnsi="Times New Roman" w:cs="Times New Roman"/>
          <w:b/>
          <w:bCs/>
        </w:rPr>
        <w:t>7</w:t>
      </w:r>
      <w:r w:rsidRPr="00CD7048">
        <w:rPr>
          <w:rFonts w:ascii="Times New Roman" w:eastAsia="標楷體" w:hAnsi="Times New Roman" w:cs="Times New Roman"/>
          <w:b/>
          <w:bCs/>
        </w:rPr>
        <w:t>學年度教師</w:t>
      </w:r>
      <w:r w:rsidR="00434762" w:rsidRPr="00CD7048">
        <w:rPr>
          <w:rFonts w:ascii="Times New Roman" w:eastAsia="標楷體" w:hAnsi="Times New Roman" w:cs="Times New Roman"/>
          <w:b/>
          <w:bCs/>
        </w:rPr>
        <w:t>及編制外校務基金專案計畫教師</w:t>
      </w:r>
      <w:r w:rsidRPr="00CD7048">
        <w:rPr>
          <w:rFonts w:ascii="Times New Roman" w:eastAsia="標楷體" w:hAnsi="Times New Roman" w:cs="Times New Roman"/>
          <w:b/>
          <w:bCs/>
        </w:rPr>
        <w:t>(</w:t>
      </w:r>
      <w:r w:rsidR="00434762" w:rsidRPr="00CD7048">
        <w:rPr>
          <w:rFonts w:ascii="Times New Roman" w:eastAsia="標楷體" w:hAnsi="Times New Roman" w:cs="Times New Roman"/>
          <w:b/>
          <w:bCs/>
        </w:rPr>
        <w:t>均</w:t>
      </w:r>
      <w:r w:rsidRPr="00CD7048">
        <w:rPr>
          <w:rFonts w:ascii="Times New Roman" w:eastAsia="標楷體" w:hAnsi="Times New Roman" w:cs="Times New Roman"/>
          <w:b/>
          <w:bCs/>
        </w:rPr>
        <w:t>含研究人員</w:t>
      </w:r>
      <w:r w:rsidRPr="00CD7048">
        <w:rPr>
          <w:rFonts w:ascii="Times New Roman" w:eastAsia="標楷體" w:hAnsi="Times New Roman" w:cs="Times New Roman"/>
          <w:b/>
          <w:bCs/>
        </w:rPr>
        <w:t>)1</w:t>
      </w:r>
      <w:r w:rsidR="00434762" w:rsidRPr="00CD7048">
        <w:rPr>
          <w:rFonts w:ascii="Times New Roman" w:eastAsia="標楷體" w:hAnsi="Times New Roman" w:cs="Times New Roman"/>
          <w:b/>
          <w:bCs/>
        </w:rPr>
        <w:t>13</w:t>
      </w:r>
      <w:r w:rsidRPr="00CD7048">
        <w:rPr>
          <w:rFonts w:ascii="Times New Roman" w:eastAsia="標楷體" w:hAnsi="Times New Roman" w:cs="Times New Roman"/>
          <w:b/>
          <w:bCs/>
        </w:rPr>
        <w:t>名升等案，如升等審查名冊，提請審議。</w:t>
      </w:r>
    </w:p>
    <w:p w:rsidR="004E483D" w:rsidRPr="00CD7048" w:rsidRDefault="004E483D" w:rsidP="004E483D">
      <w:pPr>
        <w:ind w:left="709"/>
        <w:jc w:val="both"/>
        <w:rPr>
          <w:rFonts w:ascii="Times New Roman" w:eastAsia="標楷體" w:hAnsi="Times New Roman" w:cs="Times New Roman"/>
          <w:b/>
          <w:bCs/>
        </w:rPr>
      </w:pPr>
      <w:r w:rsidRPr="00CD7048">
        <w:rPr>
          <w:rFonts w:ascii="Times New Roman" w:eastAsia="標楷體" w:hAnsi="Times New Roman" w:cs="Times New Roman"/>
          <w:b/>
          <w:bCs/>
        </w:rPr>
        <w:t>說明：</w:t>
      </w:r>
    </w:p>
    <w:p w:rsidR="00434762" w:rsidRPr="00CD7048" w:rsidRDefault="00434762" w:rsidP="00434762">
      <w:pPr>
        <w:pStyle w:val="a3"/>
        <w:numPr>
          <w:ilvl w:val="0"/>
          <w:numId w:val="13"/>
        </w:numPr>
        <w:ind w:leftChars="0"/>
        <w:jc w:val="both"/>
        <w:rPr>
          <w:rFonts w:ascii="Times New Roman" w:eastAsia="標楷體" w:hAnsi="Times New Roman" w:cs="Times New Roman"/>
        </w:rPr>
      </w:pPr>
      <w:r w:rsidRPr="00CD7048">
        <w:rPr>
          <w:rFonts w:ascii="Times New Roman" w:eastAsia="標楷體" w:hAnsi="Times New Roman" w:cs="Times New Roman"/>
        </w:rPr>
        <w:t>各學院申請</w:t>
      </w:r>
      <w:r w:rsidRPr="00CD7048">
        <w:rPr>
          <w:rFonts w:ascii="Times New Roman" w:eastAsia="標楷體" w:hAnsi="Times New Roman" w:cs="Times New Roman"/>
        </w:rPr>
        <w:t>107</w:t>
      </w:r>
      <w:r w:rsidRPr="00CD7048">
        <w:rPr>
          <w:rFonts w:ascii="Times New Roman" w:eastAsia="標楷體" w:hAnsi="Times New Roman" w:cs="Times New Roman"/>
        </w:rPr>
        <w:t>學年度升等人員，業由各學院</w:t>
      </w:r>
      <w:r w:rsidRPr="00CD7048">
        <w:rPr>
          <w:rFonts w:ascii="Times New Roman" w:eastAsia="標楷體" w:hAnsi="Times New Roman" w:cs="Times New Roman"/>
        </w:rPr>
        <w:t>(</w:t>
      </w:r>
      <w:r w:rsidRPr="00CD7048">
        <w:rPr>
          <w:rFonts w:ascii="Times New Roman" w:eastAsia="標楷體" w:hAnsi="Times New Roman" w:cs="Times New Roman"/>
        </w:rPr>
        <w:t>中心</w:t>
      </w:r>
      <w:r w:rsidRPr="00CD7048">
        <w:rPr>
          <w:rFonts w:ascii="Times New Roman" w:eastAsia="標楷體" w:hAnsi="Times New Roman" w:cs="Times New Roman"/>
        </w:rPr>
        <w:t>)</w:t>
      </w:r>
      <w:r w:rsidRPr="00CD7048">
        <w:rPr>
          <w:rFonts w:ascii="Times New Roman" w:eastAsia="標楷體" w:hAnsi="Times New Roman" w:cs="Times New Roman"/>
        </w:rPr>
        <w:t>審查通過推薦到校，除文學院、理學院、醫學院、工學院、公衛學院、電資學院及法律學院不受升等名額限制外，各學院均依規定於升等名額額度內辦理或辦理預借升等名額、或推薦使用特設名額，如「各學院</w:t>
      </w:r>
      <w:r w:rsidRPr="00CD7048">
        <w:rPr>
          <w:rFonts w:ascii="Times New Roman" w:eastAsia="標楷體" w:hAnsi="Times New Roman" w:cs="Times New Roman"/>
        </w:rPr>
        <w:t>(</w:t>
      </w:r>
      <w:r w:rsidRPr="00CD7048">
        <w:rPr>
          <w:rFonts w:ascii="Times New Roman" w:eastAsia="標楷體" w:hAnsi="Times New Roman" w:cs="Times New Roman"/>
        </w:rPr>
        <w:t>中心</w:t>
      </w:r>
      <w:r w:rsidRPr="00CD7048">
        <w:rPr>
          <w:rFonts w:ascii="Times New Roman" w:eastAsia="標楷體" w:hAnsi="Times New Roman" w:cs="Times New Roman"/>
        </w:rPr>
        <w:t>)</w:t>
      </w:r>
      <w:r w:rsidRPr="00CD7048">
        <w:rPr>
          <w:rFonts w:ascii="Times New Roman" w:eastAsia="標楷體" w:hAnsi="Times New Roman" w:cs="Times New Roman"/>
        </w:rPr>
        <w:t>教師</w:t>
      </w:r>
      <w:r w:rsidRPr="00CD7048">
        <w:rPr>
          <w:rFonts w:ascii="Times New Roman" w:eastAsia="標楷體" w:hAnsi="Times New Roman" w:cs="Times New Roman"/>
        </w:rPr>
        <w:t>(</w:t>
      </w:r>
      <w:r w:rsidRPr="00CD7048">
        <w:rPr>
          <w:rFonts w:ascii="Times New Roman" w:eastAsia="標楷體" w:hAnsi="Times New Roman" w:cs="Times New Roman"/>
        </w:rPr>
        <w:t>研究人員</w:t>
      </w:r>
      <w:r w:rsidRPr="00CD7048">
        <w:rPr>
          <w:rFonts w:ascii="Times New Roman" w:eastAsia="標楷體" w:hAnsi="Times New Roman" w:cs="Times New Roman"/>
        </w:rPr>
        <w:t>)</w:t>
      </w:r>
      <w:r w:rsidRPr="00CD7048">
        <w:rPr>
          <w:rFonts w:ascii="Times New Roman" w:eastAsia="標楷體" w:hAnsi="Times New Roman" w:cs="Times New Roman"/>
        </w:rPr>
        <w:t>核定分配名額及申請升等人數統計表」、「編制外校務基金專案計畫教學人員</w:t>
      </w:r>
      <w:r w:rsidRPr="00CD7048">
        <w:rPr>
          <w:rFonts w:ascii="Times New Roman" w:eastAsia="標楷體" w:hAnsi="Times New Roman" w:cs="Times New Roman"/>
        </w:rPr>
        <w:t>(</w:t>
      </w:r>
      <w:r w:rsidRPr="00CD7048">
        <w:rPr>
          <w:rFonts w:ascii="Times New Roman" w:eastAsia="標楷體" w:hAnsi="Times New Roman" w:cs="Times New Roman"/>
        </w:rPr>
        <w:t>研究人員</w:t>
      </w:r>
      <w:r w:rsidRPr="00CD7048">
        <w:rPr>
          <w:rFonts w:ascii="Times New Roman" w:eastAsia="標楷體" w:hAnsi="Times New Roman" w:cs="Times New Roman"/>
        </w:rPr>
        <w:t>)</w:t>
      </w:r>
      <w:r w:rsidRPr="00CD7048">
        <w:rPr>
          <w:rFonts w:ascii="Times New Roman" w:eastAsia="標楷體" w:hAnsi="Times New Roman" w:cs="Times New Roman"/>
        </w:rPr>
        <w:t>核定分配名額及申請升等人數統計表」：</w:t>
      </w:r>
    </w:p>
    <w:p w:rsidR="00434762" w:rsidRPr="00CD7048" w:rsidRDefault="00434762" w:rsidP="00434762">
      <w:pPr>
        <w:pStyle w:val="a3"/>
        <w:numPr>
          <w:ilvl w:val="1"/>
          <w:numId w:val="13"/>
        </w:numPr>
        <w:ind w:leftChars="0" w:left="1276" w:hanging="338"/>
        <w:jc w:val="both"/>
        <w:rPr>
          <w:rFonts w:ascii="Times New Roman" w:eastAsia="標楷體" w:hAnsi="Times New Roman" w:cs="Times New Roman"/>
        </w:rPr>
      </w:pPr>
      <w:r w:rsidRPr="00CD7048">
        <w:rPr>
          <w:rFonts w:ascii="Times New Roman" w:eastAsia="標楷體" w:hAnsi="Times New Roman" w:cs="Times New Roman"/>
        </w:rPr>
        <w:t>編制內專任教師：副教授升等教授</w:t>
      </w:r>
      <w:r w:rsidRPr="00CD7048">
        <w:rPr>
          <w:rFonts w:ascii="Times New Roman" w:eastAsia="標楷體" w:hAnsi="Times New Roman" w:cs="Times New Roman"/>
        </w:rPr>
        <w:t>50</w:t>
      </w:r>
      <w:r w:rsidRPr="00CD7048">
        <w:rPr>
          <w:rFonts w:ascii="Times New Roman" w:eastAsia="標楷體" w:hAnsi="Times New Roman" w:cs="Times New Roman"/>
        </w:rPr>
        <w:t>名</w:t>
      </w:r>
      <w:r w:rsidRPr="00CD7048">
        <w:rPr>
          <w:rFonts w:ascii="Times New Roman" w:eastAsia="標楷體" w:hAnsi="Times New Roman" w:cs="Times New Roman"/>
        </w:rPr>
        <w:t>(</w:t>
      </w:r>
      <w:r w:rsidRPr="00CD7048">
        <w:rPr>
          <w:rFonts w:ascii="Times New Roman" w:eastAsia="標楷體" w:hAnsi="Times New Roman" w:cs="Times New Roman"/>
        </w:rPr>
        <w:t>含生農學院實驗林管理處副研究員升等研究員</w:t>
      </w:r>
      <w:r w:rsidRPr="00CD7048">
        <w:rPr>
          <w:rFonts w:ascii="Times New Roman" w:eastAsia="標楷體" w:hAnsi="Times New Roman" w:cs="Times New Roman"/>
        </w:rPr>
        <w:t>1</w:t>
      </w:r>
      <w:r w:rsidRPr="00CD7048">
        <w:rPr>
          <w:rFonts w:ascii="Times New Roman" w:eastAsia="標楷體" w:hAnsi="Times New Roman" w:cs="Times New Roman"/>
        </w:rPr>
        <w:t>名）、助理教授升等副教授</w:t>
      </w:r>
      <w:r w:rsidRPr="00CD7048">
        <w:rPr>
          <w:rFonts w:ascii="Times New Roman" w:eastAsia="標楷體" w:hAnsi="Times New Roman" w:cs="Times New Roman"/>
        </w:rPr>
        <w:t>60</w:t>
      </w:r>
      <w:r w:rsidRPr="00CD7048">
        <w:rPr>
          <w:rFonts w:ascii="Times New Roman" w:eastAsia="標楷體" w:hAnsi="Times New Roman" w:cs="Times New Roman"/>
        </w:rPr>
        <w:t>名</w:t>
      </w:r>
      <w:r w:rsidRPr="00CD7048">
        <w:rPr>
          <w:rFonts w:ascii="Times New Roman" w:eastAsia="標楷體" w:hAnsi="Times New Roman" w:cs="Times New Roman"/>
        </w:rPr>
        <w:t>(</w:t>
      </w:r>
      <w:r w:rsidRPr="00CD7048">
        <w:rPr>
          <w:rFonts w:ascii="Times New Roman" w:eastAsia="標楷體" w:hAnsi="Times New Roman" w:cs="Times New Roman"/>
        </w:rPr>
        <w:t>含生農學院實驗林管理處助理研究員升等副研究員</w:t>
      </w:r>
      <w:r w:rsidRPr="00CD7048">
        <w:rPr>
          <w:rFonts w:ascii="Times New Roman" w:eastAsia="標楷體" w:hAnsi="Times New Roman" w:cs="Times New Roman"/>
        </w:rPr>
        <w:t>2</w:t>
      </w:r>
      <w:r w:rsidRPr="00CD7048">
        <w:rPr>
          <w:rFonts w:ascii="Times New Roman" w:eastAsia="標楷體" w:hAnsi="Times New Roman" w:cs="Times New Roman"/>
        </w:rPr>
        <w:t>名）、講師升助理教授</w:t>
      </w:r>
      <w:r w:rsidR="00711044">
        <w:rPr>
          <w:rFonts w:ascii="Times New Roman" w:eastAsia="標楷體" w:hAnsi="Times New Roman" w:cs="Times New Roman" w:hint="eastAsia"/>
        </w:rPr>
        <w:t>1</w:t>
      </w:r>
      <w:r w:rsidRPr="00CD7048">
        <w:rPr>
          <w:rFonts w:ascii="Times New Roman" w:eastAsia="標楷體" w:hAnsi="Times New Roman" w:cs="Times New Roman"/>
        </w:rPr>
        <w:t>名，共計</w:t>
      </w:r>
      <w:r w:rsidRPr="00CD7048">
        <w:rPr>
          <w:rFonts w:ascii="Times New Roman" w:eastAsia="標楷體" w:hAnsi="Times New Roman" w:cs="Times New Roman"/>
        </w:rPr>
        <w:t>111</w:t>
      </w:r>
      <w:r w:rsidRPr="00CD7048">
        <w:rPr>
          <w:rFonts w:ascii="Times New Roman" w:eastAsia="標楷體" w:hAnsi="Times New Roman" w:cs="Times New Roman"/>
        </w:rPr>
        <w:t>名。</w:t>
      </w:r>
    </w:p>
    <w:p w:rsidR="00434762" w:rsidRPr="00CD7048" w:rsidRDefault="00434762" w:rsidP="00172DE2">
      <w:pPr>
        <w:pStyle w:val="a3"/>
        <w:numPr>
          <w:ilvl w:val="1"/>
          <w:numId w:val="13"/>
        </w:numPr>
        <w:ind w:leftChars="0" w:left="1276" w:hanging="338"/>
        <w:jc w:val="both"/>
        <w:rPr>
          <w:rFonts w:ascii="Times New Roman" w:eastAsia="標楷體" w:hAnsi="Times New Roman" w:cs="Times New Roman"/>
        </w:rPr>
      </w:pPr>
      <w:r w:rsidRPr="00CD7048">
        <w:rPr>
          <w:rFonts w:ascii="Times New Roman" w:eastAsia="標楷體" w:hAnsi="Times New Roman" w:cs="Times New Roman"/>
        </w:rPr>
        <w:t>校務基金進用編制外專案計畫教學人員：專案計畫助理</w:t>
      </w:r>
      <w:r w:rsidR="00711044">
        <w:rPr>
          <w:rFonts w:ascii="Times New Roman" w:eastAsia="標楷體" w:hAnsi="Times New Roman" w:cs="Times New Roman" w:hint="eastAsia"/>
        </w:rPr>
        <w:t>研究員</w:t>
      </w:r>
      <w:r w:rsidRPr="00CD7048">
        <w:rPr>
          <w:rFonts w:ascii="Times New Roman" w:eastAsia="標楷體" w:hAnsi="Times New Roman" w:cs="Times New Roman"/>
        </w:rPr>
        <w:t>升等專案計畫副</w:t>
      </w:r>
      <w:r w:rsidR="00711044">
        <w:rPr>
          <w:rFonts w:ascii="Times New Roman" w:eastAsia="標楷體" w:hAnsi="Times New Roman" w:cs="Times New Roman" w:hint="eastAsia"/>
        </w:rPr>
        <w:t>研究員</w:t>
      </w:r>
      <w:r w:rsidR="00711044">
        <w:rPr>
          <w:rFonts w:ascii="Times New Roman" w:eastAsia="標楷體" w:hAnsi="Times New Roman" w:cs="Times New Roman" w:hint="eastAsia"/>
        </w:rPr>
        <w:t>2</w:t>
      </w:r>
      <w:r w:rsidRPr="00CD7048">
        <w:rPr>
          <w:rFonts w:ascii="Times New Roman" w:eastAsia="標楷體" w:hAnsi="Times New Roman" w:cs="Times New Roman"/>
        </w:rPr>
        <w:t>名。</w:t>
      </w:r>
    </w:p>
    <w:p w:rsidR="00434762" w:rsidRPr="00CD7048" w:rsidRDefault="00434762" w:rsidP="00172DE2">
      <w:pPr>
        <w:pStyle w:val="a3"/>
        <w:numPr>
          <w:ilvl w:val="1"/>
          <w:numId w:val="13"/>
        </w:numPr>
        <w:ind w:leftChars="0" w:left="1276" w:hanging="338"/>
        <w:jc w:val="both"/>
        <w:rPr>
          <w:rFonts w:ascii="Times New Roman" w:eastAsia="標楷體" w:hAnsi="Times New Roman" w:cs="Times New Roman"/>
        </w:rPr>
      </w:pPr>
      <w:r w:rsidRPr="00CD7048">
        <w:rPr>
          <w:rFonts w:ascii="Times New Roman" w:eastAsia="標楷體" w:hAnsi="Times New Roman" w:cs="Times New Roman"/>
        </w:rPr>
        <w:t>使用預借升等名額及升等特設名額情形：</w:t>
      </w:r>
    </w:p>
    <w:p w:rsidR="00434762" w:rsidRPr="00CD7048" w:rsidRDefault="00434762" w:rsidP="00172DE2">
      <w:pPr>
        <w:ind w:left="1134"/>
        <w:jc w:val="both"/>
        <w:rPr>
          <w:rFonts w:ascii="Times New Roman" w:eastAsia="標楷體" w:hAnsi="Times New Roman" w:cs="Times New Roman"/>
        </w:rPr>
      </w:pPr>
      <w:r w:rsidRPr="00CD7048">
        <w:rPr>
          <w:rFonts w:ascii="Times New Roman" w:eastAsia="標楷體" w:hAnsi="Times New Roman" w:cs="Times New Roman"/>
        </w:rPr>
        <w:t>(1)</w:t>
      </w:r>
      <w:r w:rsidRPr="00CD7048">
        <w:rPr>
          <w:rFonts w:ascii="Times New Roman" w:eastAsia="標楷體" w:hAnsi="Times New Roman" w:cs="Times New Roman"/>
        </w:rPr>
        <w:t>預借升等名額：氣候天氣災害研究中心預借助理研究員升等副研究員名額</w:t>
      </w:r>
      <w:r w:rsidRPr="00CD7048">
        <w:rPr>
          <w:rFonts w:ascii="Times New Roman" w:eastAsia="標楷體" w:hAnsi="Times New Roman" w:cs="Times New Roman"/>
        </w:rPr>
        <w:t>1</w:t>
      </w:r>
      <w:r w:rsidRPr="00CD7048">
        <w:rPr>
          <w:rFonts w:ascii="Times New Roman" w:eastAsia="標楷體" w:hAnsi="Times New Roman" w:cs="Times New Roman"/>
        </w:rPr>
        <w:t>名。</w:t>
      </w:r>
    </w:p>
    <w:p w:rsidR="00711044" w:rsidRPr="00CD7048" w:rsidRDefault="00434762" w:rsidP="00172DE2">
      <w:pPr>
        <w:ind w:left="1134"/>
        <w:jc w:val="both"/>
        <w:rPr>
          <w:rFonts w:ascii="Times New Roman" w:eastAsia="標楷體" w:hAnsi="Times New Roman" w:cs="Times New Roman"/>
        </w:rPr>
      </w:pPr>
      <w:r w:rsidRPr="00CD7048">
        <w:rPr>
          <w:rFonts w:ascii="Times New Roman" w:eastAsia="標楷體" w:hAnsi="Times New Roman" w:cs="Times New Roman"/>
        </w:rPr>
        <w:t>(2)</w:t>
      </w:r>
      <w:r w:rsidRPr="00CD7048">
        <w:rPr>
          <w:rFonts w:ascii="Times New Roman" w:eastAsia="標楷體" w:hAnsi="Times New Roman" w:cs="Times New Roman"/>
        </w:rPr>
        <w:t>升等特設名額：無學院申請。</w:t>
      </w:r>
    </w:p>
    <w:p w:rsidR="004E483D" w:rsidRPr="004815DE" w:rsidRDefault="00434762" w:rsidP="004815DE">
      <w:pPr>
        <w:pStyle w:val="a3"/>
        <w:numPr>
          <w:ilvl w:val="0"/>
          <w:numId w:val="13"/>
        </w:numPr>
        <w:ind w:leftChars="0"/>
        <w:jc w:val="both"/>
        <w:rPr>
          <w:rFonts w:ascii="Times New Roman" w:eastAsia="標楷體" w:hAnsi="Times New Roman" w:cs="Times New Roman"/>
        </w:rPr>
      </w:pPr>
      <w:r w:rsidRPr="00CD7048">
        <w:rPr>
          <w:rFonts w:ascii="Times New Roman" w:eastAsia="標楷體" w:hAnsi="Times New Roman" w:cs="Times New Roman"/>
        </w:rPr>
        <w:t>本案經依升等作業相關規定初核如「教師</w:t>
      </w:r>
      <w:r w:rsidRPr="00CD7048">
        <w:rPr>
          <w:rFonts w:ascii="Times New Roman" w:eastAsia="標楷體" w:hAnsi="Times New Roman" w:cs="Times New Roman"/>
        </w:rPr>
        <w:t>(</w:t>
      </w:r>
      <w:r w:rsidRPr="00CD7048">
        <w:rPr>
          <w:rFonts w:ascii="Times New Roman" w:eastAsia="標楷體" w:hAnsi="Times New Roman" w:cs="Times New Roman"/>
        </w:rPr>
        <w:t>含研究人員</w:t>
      </w:r>
      <w:r w:rsidRPr="00CD7048">
        <w:rPr>
          <w:rFonts w:ascii="Times New Roman" w:eastAsia="標楷體" w:hAnsi="Times New Roman" w:cs="Times New Roman"/>
        </w:rPr>
        <w:t>)</w:t>
      </w:r>
      <w:r w:rsidRPr="00CD7048">
        <w:rPr>
          <w:rFonts w:ascii="Times New Roman" w:eastAsia="標楷體" w:hAnsi="Times New Roman" w:cs="Times New Roman"/>
        </w:rPr>
        <w:t>升等初核意見彙整表」</w:t>
      </w:r>
      <w:r w:rsidRPr="002350E4">
        <w:rPr>
          <w:rFonts w:ascii="Times New Roman" w:eastAsia="標楷體" w:hAnsi="Times New Roman" w:cs="Times New Roman"/>
        </w:rPr>
        <w:t>，</w:t>
      </w:r>
      <w:r w:rsidRPr="00CD7048">
        <w:rPr>
          <w:rFonts w:ascii="Times New Roman" w:eastAsia="標楷體" w:hAnsi="Times New Roman" w:cs="Times New Roman"/>
        </w:rPr>
        <w:t>摘要說明如下：</w:t>
      </w:r>
      <w:r w:rsidR="004815DE" w:rsidRPr="0091654F">
        <w:rPr>
          <w:rFonts w:ascii="Times New Roman" w:eastAsia="標楷體" w:hAnsi="Times New Roman" w:cs="Times New Roman" w:hint="eastAsia"/>
        </w:rPr>
        <w:t>（</w:t>
      </w:r>
      <w:r w:rsidR="004815DE">
        <w:rPr>
          <w:rFonts w:ascii="Times New Roman" w:eastAsia="標楷體" w:hAnsi="Times New Roman" w:cs="Times New Roman" w:hint="eastAsia"/>
        </w:rPr>
        <w:t>略</w:t>
      </w:r>
      <w:r w:rsidR="004815DE" w:rsidRPr="0091654F">
        <w:rPr>
          <w:rFonts w:ascii="Times New Roman" w:eastAsia="標楷體" w:hAnsi="Times New Roman" w:cs="Times New Roman" w:hint="eastAsia"/>
        </w:rPr>
        <w:t>）</w:t>
      </w:r>
    </w:p>
    <w:p w:rsidR="00172DE2" w:rsidRPr="00CD7048" w:rsidRDefault="00172DE2" w:rsidP="00172DE2">
      <w:pPr>
        <w:pStyle w:val="a3"/>
        <w:numPr>
          <w:ilvl w:val="0"/>
          <w:numId w:val="13"/>
        </w:numPr>
        <w:ind w:leftChars="0"/>
        <w:jc w:val="both"/>
        <w:rPr>
          <w:rFonts w:ascii="Times New Roman" w:eastAsia="標楷體" w:hAnsi="Times New Roman" w:cs="Times New Roman"/>
        </w:rPr>
      </w:pPr>
      <w:r w:rsidRPr="00CD7048">
        <w:rPr>
          <w:rFonts w:ascii="Times New Roman" w:eastAsia="標楷體" w:hAnsi="Times New Roman" w:cs="Times New Roman"/>
          <w:bCs/>
        </w:rPr>
        <w:t>檢附「國立臺灣大學</w:t>
      </w:r>
      <w:r w:rsidRPr="00CD7048">
        <w:rPr>
          <w:rFonts w:ascii="Times New Roman" w:eastAsia="標楷體" w:hAnsi="Times New Roman" w:cs="Times New Roman"/>
          <w:bCs/>
        </w:rPr>
        <w:t>107</w:t>
      </w:r>
      <w:r w:rsidRPr="00CD7048">
        <w:rPr>
          <w:rFonts w:ascii="Times New Roman" w:eastAsia="標楷體" w:hAnsi="Times New Roman" w:cs="Times New Roman"/>
          <w:bCs/>
        </w:rPr>
        <w:t>學年度教師</w:t>
      </w:r>
      <w:r w:rsidRPr="00CD7048">
        <w:rPr>
          <w:rFonts w:ascii="Times New Roman" w:eastAsia="標楷體" w:hAnsi="Times New Roman" w:cs="Times New Roman"/>
          <w:bCs/>
        </w:rPr>
        <w:t>(</w:t>
      </w:r>
      <w:r w:rsidRPr="00CD7048">
        <w:rPr>
          <w:rFonts w:ascii="Times New Roman" w:eastAsia="標楷體" w:hAnsi="Times New Roman" w:cs="Times New Roman"/>
          <w:bCs/>
        </w:rPr>
        <w:t>含研究人員</w:t>
      </w:r>
      <w:r w:rsidRPr="00CD7048">
        <w:rPr>
          <w:rFonts w:ascii="Times New Roman" w:eastAsia="標楷體" w:hAnsi="Times New Roman" w:cs="Times New Roman"/>
          <w:bCs/>
        </w:rPr>
        <w:t>)</w:t>
      </w:r>
      <w:r w:rsidRPr="00CD7048">
        <w:rPr>
          <w:rFonts w:ascii="Times New Roman" w:eastAsia="標楷體" w:hAnsi="Times New Roman" w:cs="Times New Roman"/>
          <w:bCs/>
        </w:rPr>
        <w:t>升等資料簡要摘錄彙整表」。</w:t>
      </w:r>
    </w:p>
    <w:tbl>
      <w:tblPr>
        <w:tblW w:w="90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
        <w:gridCol w:w="3970"/>
        <w:gridCol w:w="992"/>
        <w:gridCol w:w="1418"/>
        <w:gridCol w:w="1276"/>
      </w:tblGrid>
      <w:tr w:rsidR="004C43A3" w:rsidRPr="00011FB3" w:rsidTr="00011FB3">
        <w:tc>
          <w:tcPr>
            <w:tcW w:w="709" w:type="dxa"/>
            <w:shd w:val="clear" w:color="auto" w:fill="auto"/>
            <w:vAlign w:val="center"/>
          </w:tcPr>
          <w:p w:rsidR="004C43A3" w:rsidRPr="00011FB3" w:rsidRDefault="004C43A3" w:rsidP="004C43A3">
            <w:pPr>
              <w:spacing w:line="240" w:lineRule="exact"/>
              <w:ind w:leftChars="-13" w:left="-31"/>
              <w:jc w:val="center"/>
              <w:rPr>
                <w:rFonts w:ascii="Times New Roman" w:eastAsia="標楷體" w:hAnsi="Times New Roman" w:cs="Times New Roman"/>
                <w:sz w:val="20"/>
                <w:szCs w:val="20"/>
              </w:rPr>
            </w:pPr>
            <w:r w:rsidRPr="00011FB3">
              <w:rPr>
                <w:rFonts w:ascii="Times New Roman" w:eastAsia="標楷體" w:hAnsi="Times New Roman" w:cs="Times New Roman"/>
                <w:sz w:val="20"/>
                <w:szCs w:val="20"/>
              </w:rPr>
              <w:t>編號</w:t>
            </w:r>
          </w:p>
        </w:tc>
        <w:tc>
          <w:tcPr>
            <w:tcW w:w="708" w:type="dxa"/>
            <w:shd w:val="clear" w:color="auto" w:fill="auto"/>
            <w:vAlign w:val="center"/>
          </w:tcPr>
          <w:p w:rsidR="004C43A3" w:rsidRPr="00011FB3" w:rsidRDefault="004C43A3" w:rsidP="004815DE">
            <w:pPr>
              <w:spacing w:line="220" w:lineRule="exact"/>
              <w:ind w:leftChars="-10" w:left="-24" w:firstLineChars="1" w:firstLine="2"/>
              <w:jc w:val="center"/>
              <w:rPr>
                <w:rFonts w:ascii="Times New Roman" w:eastAsia="標楷體" w:hAnsi="Times New Roman" w:cs="Times New Roman"/>
                <w:spacing w:val="-20"/>
                <w:sz w:val="20"/>
                <w:szCs w:val="20"/>
              </w:rPr>
            </w:pPr>
            <w:r w:rsidRPr="00011FB3">
              <w:rPr>
                <w:rFonts w:ascii="Times New Roman" w:eastAsia="標楷體" w:hAnsi="Times New Roman" w:cs="Times New Roman" w:hint="eastAsia"/>
                <w:spacing w:val="-20"/>
                <w:sz w:val="20"/>
                <w:szCs w:val="20"/>
              </w:rPr>
              <w:t>聘別</w:t>
            </w:r>
          </w:p>
        </w:tc>
        <w:tc>
          <w:tcPr>
            <w:tcW w:w="3970" w:type="dxa"/>
            <w:shd w:val="clear" w:color="auto" w:fill="auto"/>
            <w:vAlign w:val="center"/>
          </w:tcPr>
          <w:p w:rsidR="004C43A3" w:rsidRPr="00011FB3" w:rsidRDefault="004C43A3" w:rsidP="00011FB3">
            <w:pPr>
              <w:spacing w:line="320" w:lineRule="exact"/>
              <w:jc w:val="center"/>
              <w:rPr>
                <w:rFonts w:ascii="Times New Roman" w:eastAsia="標楷體" w:hAnsi="Times New Roman" w:cs="Times New Roman"/>
                <w:spacing w:val="-20"/>
                <w:sz w:val="20"/>
                <w:szCs w:val="20"/>
              </w:rPr>
            </w:pPr>
            <w:r w:rsidRPr="00011FB3">
              <w:rPr>
                <w:rFonts w:ascii="Times New Roman" w:eastAsia="標楷體" w:hAnsi="Times New Roman" w:cs="Times New Roman"/>
                <w:spacing w:val="-20"/>
                <w:sz w:val="20"/>
                <w:szCs w:val="20"/>
              </w:rPr>
              <w:t>學院、系</w:t>
            </w:r>
            <w:r w:rsidRPr="00011FB3">
              <w:rPr>
                <w:rFonts w:ascii="Times New Roman" w:eastAsia="標楷體" w:hAnsi="Times New Roman" w:cs="Times New Roman"/>
                <w:spacing w:val="-20"/>
                <w:sz w:val="20"/>
                <w:szCs w:val="20"/>
              </w:rPr>
              <w:t>(</w:t>
            </w:r>
            <w:r w:rsidRPr="00011FB3">
              <w:rPr>
                <w:rFonts w:ascii="Times New Roman" w:eastAsia="標楷體" w:hAnsi="Times New Roman" w:cs="Times New Roman"/>
                <w:spacing w:val="-20"/>
                <w:sz w:val="20"/>
                <w:szCs w:val="20"/>
              </w:rPr>
              <w:t>科</w:t>
            </w:r>
            <w:r w:rsidRPr="00011FB3">
              <w:rPr>
                <w:rFonts w:ascii="Times New Roman" w:eastAsia="標楷體" w:hAnsi="Times New Roman" w:cs="Times New Roman"/>
                <w:spacing w:val="-20"/>
                <w:sz w:val="20"/>
                <w:szCs w:val="20"/>
              </w:rPr>
              <w:t>)</w:t>
            </w:r>
            <w:r w:rsidRPr="00011FB3">
              <w:rPr>
                <w:rFonts w:ascii="Times New Roman" w:eastAsia="標楷體" w:hAnsi="Times New Roman" w:cs="Times New Roman"/>
                <w:sz w:val="20"/>
                <w:szCs w:val="20"/>
              </w:rPr>
              <w:t>所別</w:t>
            </w:r>
          </w:p>
        </w:tc>
        <w:tc>
          <w:tcPr>
            <w:tcW w:w="992" w:type="dxa"/>
            <w:shd w:val="clear" w:color="auto" w:fill="auto"/>
            <w:vAlign w:val="center"/>
          </w:tcPr>
          <w:p w:rsidR="004C43A3" w:rsidRPr="00011FB3" w:rsidRDefault="004C43A3" w:rsidP="004C43A3">
            <w:pPr>
              <w:spacing w:line="240" w:lineRule="exact"/>
              <w:ind w:leftChars="1" w:left="2"/>
              <w:jc w:val="center"/>
              <w:rPr>
                <w:rFonts w:ascii="Times New Roman" w:eastAsia="標楷體" w:hAnsi="Times New Roman" w:cs="Times New Roman"/>
                <w:sz w:val="20"/>
                <w:szCs w:val="20"/>
              </w:rPr>
            </w:pPr>
            <w:r w:rsidRPr="00011FB3">
              <w:rPr>
                <w:rFonts w:ascii="Times New Roman" w:eastAsia="標楷體" w:hAnsi="Times New Roman" w:cs="Times New Roman"/>
                <w:sz w:val="20"/>
                <w:szCs w:val="20"/>
              </w:rPr>
              <w:t>姓名</w:t>
            </w:r>
          </w:p>
        </w:tc>
        <w:tc>
          <w:tcPr>
            <w:tcW w:w="1418" w:type="dxa"/>
            <w:shd w:val="clear" w:color="auto" w:fill="auto"/>
            <w:vAlign w:val="center"/>
          </w:tcPr>
          <w:p w:rsidR="004C43A3" w:rsidRPr="00011FB3" w:rsidRDefault="004C43A3" w:rsidP="004C43A3">
            <w:pPr>
              <w:spacing w:line="240" w:lineRule="exact"/>
              <w:ind w:leftChars="1" w:left="2"/>
              <w:jc w:val="center"/>
              <w:rPr>
                <w:rFonts w:ascii="Times New Roman" w:eastAsia="標楷體" w:hAnsi="Times New Roman" w:cs="Times New Roman"/>
                <w:sz w:val="20"/>
                <w:szCs w:val="20"/>
              </w:rPr>
            </w:pPr>
            <w:r w:rsidRPr="00011FB3">
              <w:rPr>
                <w:rFonts w:ascii="Times New Roman" w:eastAsia="標楷體" w:hAnsi="Times New Roman" w:cs="Times New Roman"/>
                <w:sz w:val="20"/>
                <w:szCs w:val="20"/>
              </w:rPr>
              <w:t>現任職別</w:t>
            </w:r>
          </w:p>
        </w:tc>
        <w:tc>
          <w:tcPr>
            <w:tcW w:w="1276" w:type="dxa"/>
            <w:shd w:val="clear" w:color="auto" w:fill="auto"/>
            <w:vAlign w:val="center"/>
          </w:tcPr>
          <w:p w:rsidR="004C43A3" w:rsidRPr="00011FB3" w:rsidRDefault="004C43A3" w:rsidP="004C43A3">
            <w:pPr>
              <w:spacing w:line="22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sz w:val="20"/>
                <w:szCs w:val="20"/>
              </w:rPr>
              <w:t>擬升職別</w:t>
            </w:r>
          </w:p>
        </w:tc>
      </w:tr>
      <w:tr w:rsidR="004C43A3" w:rsidRPr="00011FB3" w:rsidTr="00011FB3">
        <w:tc>
          <w:tcPr>
            <w:tcW w:w="709" w:type="dxa"/>
            <w:shd w:val="clear" w:color="auto" w:fill="auto"/>
            <w:vAlign w:val="center"/>
          </w:tcPr>
          <w:p w:rsidR="004C43A3" w:rsidRPr="00011FB3" w:rsidRDefault="004C43A3" w:rsidP="00AD6BCE">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1</w:t>
            </w:r>
          </w:p>
        </w:tc>
        <w:tc>
          <w:tcPr>
            <w:tcW w:w="708" w:type="dxa"/>
            <w:shd w:val="clear" w:color="auto" w:fill="auto"/>
            <w:vAlign w:val="center"/>
          </w:tcPr>
          <w:p w:rsidR="004C43A3" w:rsidRPr="00011FB3" w:rsidRDefault="004C43A3" w:rsidP="00AD6BCE">
            <w:pPr>
              <w:spacing w:line="200" w:lineRule="exact"/>
              <w:ind w:left="-142"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AD6BCE">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生命科學院生命科學系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鄭貽生</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lastRenderedPageBreak/>
              <w:t>2</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生命科學院生化科技學系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黃楓婷</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3</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生命科學院生命科學系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朱家瑩</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4</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生命科學院生化科技學系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陳彥榮</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5</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文學院圖書資訊學系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林奇秀</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6</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文學院歷史學系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衣若蘭</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7</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文學院外國語文學系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張嘉倩</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8</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文學院人類學系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王梅霞</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9</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文學院中國文學系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伍振勳</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10</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文學院外國語文學系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簡瑞碧</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11</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文學院歷史學系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羅士傑</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12</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文學院歷史學系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秦曼儀</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13</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文學院中國文學系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侯潔之</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14</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文學院人類學系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羅素玫</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15</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文學院外國語文學系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白保羅</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16</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文學院外國語文學系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王沐嵐</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17</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文學院哲學系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陳平坤</w:t>
            </w:r>
          </w:p>
        </w:tc>
        <w:tc>
          <w:tcPr>
            <w:tcW w:w="1418" w:type="dxa"/>
            <w:shd w:val="clear" w:color="auto" w:fill="auto"/>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18</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理學院地質科學系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施路易</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19</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理學院心理學系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曹峰銘</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20</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理學院地理環境資源學系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黃倬英</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21</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理學院地理環境資源學系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黃誌川</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22</w:t>
            </w:r>
          </w:p>
        </w:tc>
        <w:tc>
          <w:tcPr>
            <w:tcW w:w="708" w:type="dxa"/>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w:t>
            </w:r>
            <w:r w:rsidRPr="00011FB3">
              <w:rPr>
                <w:rFonts w:ascii="Times New Roman" w:eastAsia="標楷體" w:hAnsi="Times New Roman" w:cs="Times New Roman" w:hint="eastAsia"/>
                <w:noProof/>
                <w:sz w:val="20"/>
                <w:szCs w:val="20"/>
              </w:rPr>
              <w:t>應用物理學研究所</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黃斯衍</w:t>
            </w:r>
          </w:p>
        </w:tc>
        <w:tc>
          <w:tcPr>
            <w:tcW w:w="1418"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23</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理學院化學系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陳浩銘</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24</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理學院地質科學系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曾泰琳</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25</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理學院地質科學系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任昊佳</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26</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理學院海洋研究所</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張明輝</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27</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理學院化學系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王宗興</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28</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理學院地理環境資源學系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洪伯邑</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29</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理學院大氣科學系</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吳健銘</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30</w:t>
            </w:r>
          </w:p>
        </w:tc>
        <w:tc>
          <w:tcPr>
            <w:tcW w:w="708" w:type="dxa"/>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b/>
                <w:bCs/>
                <w:sz w:val="20"/>
                <w:szCs w:val="20"/>
              </w:rPr>
            </w:pPr>
            <w:r w:rsidRPr="00011FB3">
              <w:rPr>
                <w:rFonts w:ascii="Times New Roman" w:eastAsia="標楷體" w:hAnsi="Times New Roman" w:cs="Times New Roman"/>
                <w:noProof/>
                <w:sz w:val="20"/>
                <w:szCs w:val="20"/>
              </w:rPr>
              <w:t>理學院海洋研究所</w:t>
            </w:r>
          </w:p>
        </w:tc>
        <w:tc>
          <w:tcPr>
            <w:tcW w:w="992" w:type="dxa"/>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b/>
                <w:bCs/>
                <w:noProof/>
                <w:sz w:val="20"/>
                <w:szCs w:val="20"/>
              </w:rPr>
            </w:pPr>
            <w:r w:rsidRPr="00011FB3">
              <w:rPr>
                <w:rFonts w:ascii="Times New Roman" w:eastAsia="標楷體" w:hAnsi="Times New Roman" w:cs="Times New Roman"/>
                <w:noProof/>
                <w:sz w:val="20"/>
                <w:szCs w:val="20"/>
              </w:rPr>
              <w:t>魏志潾</w:t>
            </w:r>
          </w:p>
        </w:tc>
        <w:tc>
          <w:tcPr>
            <w:tcW w:w="1418"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社會科學院政治學系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張登及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社會科學院社會學系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黃克先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社會科學院政治學系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蔡季廷</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社會科學院公共事務研究所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黃心怡</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社會科學院社會學系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簡妤儒</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醫學院臨床牙醫學研究所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張博鈞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醫學院毒理學研究所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姜至剛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lastRenderedPageBreak/>
              <w:t>38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醫學院醫學系醫學教育暨生醫倫理學科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陳彥元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39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醫學院醫學系皮膚科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朱家瑜</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醫學院醫學系皮膚科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蔡呈芳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醫學院護理學系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蔡劭瑜</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醫學院牙醫學系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鄭世榮</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醫學院醫學系法醫學科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華筱玲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醫學院醫學系麻醉科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鄭雅蓉</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醫學院醫學系眼科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廖述朗</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醫學院藥學系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楊家榮</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醫學院醫療器材與醫學影像研究所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吳文超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醫學院醫學系生物化學暨分子生物學科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余明俊</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49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醫學院毒理學研究所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華國泰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醫學院職能治療學系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黃小玲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醫學院醫學系生理學科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詹智強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醫學院臨床牙醫學研究所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陳漪紋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醫學院物理治療學系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黃正雅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醫學院職能治療學系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毛慧芬</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醫學院臨床牙醫學研究所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李苑玲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醫學院醫學系家庭醫學科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程劭儀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醫學院醫學系寄生蟲學科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蕭信宏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醫學院護理學系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吳維紋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59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醫學院腦與心智科學研究所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黃憲松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醫學院牙醫學系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楊宗傑</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醫學院護理學系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陳杏佳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醫學院醫學系精神科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廖士程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0038A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0038A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工學院土木工程學系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朱致遠</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工學院機械工程學系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莊嘉揚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工學院化學工程學系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陳賢燁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工學院機械工程學系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廖洺漢</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工學院土木工程學系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許添本</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工學院材料科學與工程學系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顏鴻威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69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工學院應用力學研究所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陳建甫</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工學院應用力學研究所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江宏仁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7F3CF4">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7F3CF4">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工學院土木工程學系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施上粟</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工學院工程科學及海洋工程學系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張恆華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生物資源暨農學院臨床動物醫學研究所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蘇璧伶</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lastRenderedPageBreak/>
              <w:t>74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生物資源暨農學院獸醫學系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葉光勝</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生物資源暨農學院生物環境系統工程學系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范致豪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生物資源暨農學院生物科技研究所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林詩舜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生物資源暨農學院生物科技研究所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林劭品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生物資源暨農學院生物科技研究所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宋麗英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79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生物資源暨農學院食品科技研究所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謝淑貞</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生物資源暨農學院農業化學系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陳佩貞</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生物資源暨農學院動物科學技術學系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林美峰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生物資源暨農學院農業經濟學系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羅竹平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生物資源暨農學院實驗林管理處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衛強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副研究員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研究員</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生物資源暨農學院植物病理與微生物學系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陳穎練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生物資源暨農學院森林環境暨資源學系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余家斌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生物資源暨農學院獸醫學系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陳慧文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生物資源暨農學院農藝學系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董致韡</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生物資源暨農學院園藝暨景觀學系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林淑怡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89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生物資源暨農學院實驗林管理處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王介鼎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助理研究員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副研究員</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生物資源暨農學院實驗林管理處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葉信廷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助理研究員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副研究員</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管理學院資訊管理學系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陳建錦</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管理學院會計學系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王全三</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管理學院資訊管理學系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孔令傑</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管理學院會計學系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劉心才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公共衛生學院公共衛生學系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林先和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公共衛生學院公共衛生學系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楊孝友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公共衛生學院公共衛生學系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盧子彬</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公共衛生學院公共衛生學系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陳佳堃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99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電機資訊學院電機工程學系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楊家驤</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電機資訊學院光電工程學研究所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曾雪峰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電機資訊學院電機工程學系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黃念祖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電機資訊學院電機工程學系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李峻霣</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電機資訊學院電機工程學系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蘇柏青</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電機資訊學院電信工程學研究所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王奕翔</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法律學院法律學系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吳從周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法律學院法律學系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陳瑋佑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共同教育中心體育室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連玉輝</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共同教育中心體育室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林信甫</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共同教育中心體育室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陳志一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lastRenderedPageBreak/>
              <w:t>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共同教育中心體育室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呂宛蓁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jc w:val="center"/>
              <w:rPr>
                <w:sz w:val="20"/>
                <w:szCs w:val="20"/>
              </w:rPr>
            </w:pPr>
            <w:r w:rsidRPr="00011FB3">
              <w:rPr>
                <w:rFonts w:ascii="Times New Roman" w:eastAsia="標楷體" w:hAnsi="Times New Roman" w:cs="Times New Roman"/>
                <w:noProof/>
                <w:sz w:val="20"/>
                <w:szCs w:val="20"/>
              </w:rPr>
              <w:t>副教授</w:t>
            </w:r>
          </w:p>
        </w:tc>
      </w:tr>
      <w:tr w:rsidR="004C43A3"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111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C43A3" w:rsidRPr="00011FB3" w:rsidRDefault="004C43A3" w:rsidP="004C43A3">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25" w:left="-60" w:rightChars="-25" w:right="-60"/>
              <w:jc w:val="both"/>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共同教育中心體育室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林謙如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講師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3A3" w:rsidRPr="00011FB3" w:rsidRDefault="004C43A3" w:rsidP="004C43A3">
            <w:pPr>
              <w:spacing w:line="240" w:lineRule="exact"/>
              <w:ind w:leftChars="-15" w:left="-36" w:rightChars="-15" w:right="-36"/>
              <w:jc w:val="center"/>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助理教授</w:t>
            </w:r>
          </w:p>
        </w:tc>
      </w:tr>
      <w:tr w:rsidR="00943F71"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43F71" w:rsidRPr="00011FB3" w:rsidRDefault="00943F71" w:rsidP="00943F71">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hint="eastAsia"/>
                <w:noProof/>
                <w:sz w:val="20"/>
                <w:szCs w:val="20"/>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3F71" w:rsidRPr="00011FB3" w:rsidRDefault="00943F71" w:rsidP="00943F71">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3F71" w:rsidRPr="00011FB3" w:rsidRDefault="00943F71" w:rsidP="00943F71">
            <w:pPr>
              <w:spacing w:line="280" w:lineRule="exact"/>
              <w:ind w:leftChars="-25" w:left="-60" w:rightChars="-25" w:right="-60"/>
              <w:jc w:val="both"/>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氣候天氣災害研究中心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3F71" w:rsidRPr="00011FB3" w:rsidRDefault="00943F71"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潘宗毅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943F71"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專案計畫</w:t>
            </w:r>
          </w:p>
          <w:p w:rsidR="00943F71" w:rsidRPr="00011FB3" w:rsidRDefault="00943F71"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助理研究員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943F71" w:rsidP="00F37932">
            <w:pPr>
              <w:spacing w:line="24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專案計畫</w:t>
            </w:r>
          </w:p>
          <w:p w:rsidR="00943F71" w:rsidRPr="00011FB3" w:rsidRDefault="00943F71" w:rsidP="00F37932">
            <w:pPr>
              <w:spacing w:line="24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副研究員</w:t>
            </w:r>
          </w:p>
        </w:tc>
      </w:tr>
      <w:tr w:rsidR="00F37932" w:rsidRPr="00011FB3" w:rsidTr="00011FB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spacing w:line="200" w:lineRule="exact"/>
              <w:ind w:leftChars="-25" w:left="-60" w:rightChars="-25" w:right="-60"/>
              <w:jc w:val="center"/>
              <w:rPr>
                <w:rFonts w:ascii="Times New Roman" w:eastAsia="標楷體" w:hAnsi="Times New Roman" w:cs="Times New Roman"/>
                <w:noProof/>
                <w:sz w:val="20"/>
                <w:szCs w:val="20"/>
              </w:rPr>
            </w:pPr>
            <w:r w:rsidRPr="00011FB3">
              <w:rPr>
                <w:rFonts w:ascii="Times New Roman" w:eastAsia="標楷體" w:hAnsi="Times New Roman" w:cs="Times New Roman" w:hint="eastAsia"/>
                <w:noProof/>
                <w:sz w:val="20"/>
                <w:szCs w:val="20"/>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rPr>
                <w:sz w:val="20"/>
                <w:szCs w:val="20"/>
              </w:rPr>
            </w:pPr>
            <w:r w:rsidRPr="00011FB3">
              <w:rPr>
                <w:rFonts w:ascii="Times New Roman" w:eastAsia="標楷體" w:hAnsi="Times New Roman" w:cs="Times New Roman" w:hint="eastAsia"/>
                <w:noProof/>
                <w:sz w:val="20"/>
                <w:szCs w:val="20"/>
              </w:rPr>
              <w:t>升等</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spacing w:line="280" w:lineRule="exact"/>
              <w:ind w:leftChars="-25" w:left="-60" w:rightChars="-25" w:right="-60"/>
              <w:jc w:val="both"/>
              <w:rPr>
                <w:rFonts w:ascii="Times New Roman" w:eastAsia="標楷體" w:hAnsi="Times New Roman" w:cs="Times New Roman"/>
                <w:sz w:val="20"/>
                <w:szCs w:val="20"/>
              </w:rPr>
            </w:pPr>
            <w:r w:rsidRPr="00011FB3">
              <w:rPr>
                <w:rFonts w:ascii="Times New Roman" w:eastAsia="標楷體" w:hAnsi="Times New Roman" w:cs="Times New Roman"/>
                <w:noProof/>
                <w:sz w:val="20"/>
                <w:szCs w:val="20"/>
              </w:rPr>
              <w:t>氣候天氣災害研究中心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林永峻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專案計畫</w:t>
            </w:r>
          </w:p>
          <w:p w:rsidR="00F37932" w:rsidRPr="00011FB3" w:rsidRDefault="00F37932" w:rsidP="00F37932">
            <w:pPr>
              <w:spacing w:line="28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助理研究員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7932" w:rsidRPr="00011FB3" w:rsidRDefault="00F37932" w:rsidP="00F37932">
            <w:pPr>
              <w:spacing w:line="24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專案計畫</w:t>
            </w:r>
          </w:p>
          <w:p w:rsidR="00F37932" w:rsidRPr="00011FB3" w:rsidRDefault="00F37932" w:rsidP="00F37932">
            <w:pPr>
              <w:spacing w:line="240" w:lineRule="exact"/>
              <w:ind w:leftChars="-15" w:left="-36" w:rightChars="-15" w:right="-36"/>
              <w:jc w:val="center"/>
              <w:rPr>
                <w:rFonts w:ascii="Times New Roman" w:eastAsia="標楷體" w:hAnsi="Times New Roman" w:cs="Times New Roman"/>
                <w:noProof/>
                <w:sz w:val="20"/>
                <w:szCs w:val="20"/>
              </w:rPr>
            </w:pPr>
            <w:r w:rsidRPr="00011FB3">
              <w:rPr>
                <w:rFonts w:ascii="Times New Roman" w:eastAsia="標楷體" w:hAnsi="Times New Roman" w:cs="Times New Roman"/>
                <w:noProof/>
                <w:sz w:val="20"/>
                <w:szCs w:val="20"/>
              </w:rPr>
              <w:t>副研究員</w:t>
            </w:r>
          </w:p>
        </w:tc>
      </w:tr>
    </w:tbl>
    <w:p w:rsidR="00220B88" w:rsidRPr="005E4720" w:rsidRDefault="00220B88" w:rsidP="00F37932">
      <w:pPr>
        <w:ind w:leftChars="177" w:left="425"/>
        <w:jc w:val="both"/>
        <w:rPr>
          <w:rFonts w:ascii="Times New Roman" w:eastAsia="標楷體" w:hAnsi="Times New Roman" w:cs="Times New Roman"/>
        </w:rPr>
      </w:pPr>
      <w:r w:rsidRPr="005E4720">
        <w:rPr>
          <w:rFonts w:ascii="Times New Roman" w:eastAsia="標楷體" w:hAnsi="Times New Roman" w:cs="Times New Roman" w:hint="eastAsia"/>
        </w:rPr>
        <w:t>過程紀要：</w:t>
      </w:r>
      <w:r w:rsidR="00F37932" w:rsidRPr="005E4720">
        <w:rPr>
          <w:rFonts w:ascii="標楷體" w:eastAsia="標楷體" w:hAnsi="標楷體" w:cs="Times New Roman" w:hint="eastAsia"/>
        </w:rPr>
        <w:t>（略）</w:t>
      </w:r>
    </w:p>
    <w:p w:rsidR="00C47670" w:rsidRDefault="00C41B32" w:rsidP="00F37932">
      <w:pPr>
        <w:ind w:leftChars="177" w:left="425"/>
        <w:jc w:val="both"/>
        <w:rPr>
          <w:rFonts w:ascii="Times New Roman" w:eastAsia="標楷體" w:hAnsi="Times New Roman" w:cs="Times New Roman"/>
        </w:rPr>
      </w:pPr>
      <w:r w:rsidRPr="00C41B32">
        <w:rPr>
          <w:rFonts w:ascii="Times New Roman" w:eastAsia="標楷體" w:hAnsi="Times New Roman" w:cs="Times New Roman" w:hint="eastAsia"/>
          <w:b/>
        </w:rPr>
        <w:t>決議：</w:t>
      </w:r>
      <w:r w:rsidR="00095F4D">
        <w:rPr>
          <w:rFonts w:ascii="Times New Roman" w:eastAsia="標楷體" w:hAnsi="Times New Roman" w:cs="Times New Roman" w:hint="eastAsia"/>
          <w:b/>
        </w:rPr>
        <w:t>113</w:t>
      </w:r>
      <w:r w:rsidR="00095F4D">
        <w:rPr>
          <w:rFonts w:ascii="Times New Roman" w:eastAsia="標楷體" w:hAnsi="Times New Roman" w:cs="Times New Roman" w:hint="eastAsia"/>
          <w:b/>
        </w:rPr>
        <w:t>名</w:t>
      </w:r>
      <w:r w:rsidRPr="00C41B32">
        <w:rPr>
          <w:rFonts w:ascii="Times New Roman" w:eastAsia="標楷體" w:hAnsi="Times New Roman" w:cs="Times New Roman" w:hint="eastAsia"/>
          <w:b/>
        </w:rPr>
        <w:t>均審議通過。</w:t>
      </w:r>
      <w:r w:rsidR="00F37932">
        <w:rPr>
          <w:rFonts w:ascii="標楷體" w:eastAsia="標楷體" w:hAnsi="標楷體" w:cs="Times New Roman" w:hint="eastAsia"/>
          <w:b/>
        </w:rPr>
        <w:t>（略）</w:t>
      </w:r>
    </w:p>
    <w:p w:rsidR="00C47670" w:rsidRPr="005E4720" w:rsidRDefault="00C47670" w:rsidP="00F37932">
      <w:pPr>
        <w:ind w:leftChars="177" w:left="425"/>
        <w:jc w:val="both"/>
        <w:rPr>
          <w:rFonts w:ascii="標楷體" w:eastAsia="標楷體" w:hAnsi="標楷體" w:cs="Times New Roman"/>
        </w:rPr>
      </w:pPr>
      <w:r w:rsidRPr="005E4720">
        <w:rPr>
          <w:rFonts w:ascii="Times New Roman" w:eastAsia="標楷體" w:hAnsi="Times New Roman" w:cs="Times New Roman" w:hint="eastAsia"/>
        </w:rPr>
        <w:t>附帶決議</w:t>
      </w:r>
      <w:r w:rsidRPr="005E4720">
        <w:rPr>
          <w:rFonts w:ascii="標楷體" w:eastAsia="標楷體" w:hAnsi="標楷體" w:cs="Times New Roman" w:hint="eastAsia"/>
        </w:rPr>
        <w:t>：</w:t>
      </w:r>
      <w:r w:rsidR="00F37932" w:rsidRPr="005E4720">
        <w:rPr>
          <w:rFonts w:ascii="標楷體" w:eastAsia="標楷體" w:hAnsi="標楷體" w:cs="Times New Roman" w:hint="eastAsia"/>
        </w:rPr>
        <w:t>（略）</w:t>
      </w:r>
    </w:p>
    <w:p w:rsidR="00DE6437" w:rsidRPr="00CD7048" w:rsidRDefault="00DE6437" w:rsidP="00813A03">
      <w:pPr>
        <w:pStyle w:val="a3"/>
        <w:numPr>
          <w:ilvl w:val="0"/>
          <w:numId w:val="1"/>
        </w:numPr>
        <w:spacing w:beforeLines="50" w:before="180"/>
        <w:ind w:leftChars="0" w:left="482" w:hanging="482"/>
        <w:jc w:val="both"/>
        <w:rPr>
          <w:rFonts w:ascii="Times New Roman" w:eastAsia="標楷體" w:hAnsi="Times New Roman" w:cs="Times New Roman"/>
          <w:b/>
        </w:rPr>
      </w:pPr>
      <w:r w:rsidRPr="00CD7048">
        <w:rPr>
          <w:rFonts w:ascii="Times New Roman" w:eastAsia="標楷體" w:hAnsi="Times New Roman" w:cs="Times New Roman"/>
          <w:b/>
        </w:rPr>
        <w:t>臨時動議</w:t>
      </w:r>
      <w:r w:rsidR="00C33750">
        <w:rPr>
          <w:rFonts w:ascii="Times New Roman" w:eastAsia="標楷體" w:hAnsi="Times New Roman" w:cs="Times New Roman" w:hint="eastAsia"/>
          <w:b/>
        </w:rPr>
        <w:t>：無。</w:t>
      </w:r>
    </w:p>
    <w:p w:rsidR="00DE6437" w:rsidRPr="00CD7048" w:rsidRDefault="00DE6437" w:rsidP="00813A03">
      <w:pPr>
        <w:pStyle w:val="a3"/>
        <w:numPr>
          <w:ilvl w:val="0"/>
          <w:numId w:val="1"/>
        </w:numPr>
        <w:spacing w:beforeLines="50" w:before="180"/>
        <w:ind w:leftChars="0" w:left="482" w:hanging="482"/>
        <w:rPr>
          <w:rFonts w:ascii="Times New Roman" w:eastAsia="標楷體" w:hAnsi="Times New Roman" w:cs="Times New Roman"/>
          <w:b/>
        </w:rPr>
      </w:pPr>
      <w:r w:rsidRPr="00CD7048">
        <w:rPr>
          <w:rFonts w:ascii="Times New Roman" w:eastAsia="標楷體" w:hAnsi="Times New Roman" w:cs="Times New Roman"/>
          <w:b/>
        </w:rPr>
        <w:t>散會</w:t>
      </w:r>
      <w:r w:rsidR="00C33750">
        <w:rPr>
          <w:rFonts w:ascii="標楷體" w:eastAsia="標楷體" w:hAnsi="標楷體" w:cs="Times New Roman" w:hint="eastAsia"/>
          <w:b/>
        </w:rPr>
        <w:t>（下午5時5分）</w:t>
      </w:r>
    </w:p>
    <w:sectPr w:rsidR="00DE6437" w:rsidRPr="00CD7048" w:rsidSect="00B21663">
      <w:footerReference w:type="default" r:id="rId8"/>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72" w:rsidRDefault="006E4D72" w:rsidP="000069CE">
      <w:r>
        <w:separator/>
      </w:r>
    </w:p>
  </w:endnote>
  <w:endnote w:type="continuationSeparator" w:id="0">
    <w:p w:rsidR="006E4D72" w:rsidRDefault="006E4D72"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3864"/>
      <w:docPartObj>
        <w:docPartGallery w:val="Page Numbers (Bottom of Page)"/>
        <w:docPartUnique/>
      </w:docPartObj>
    </w:sdtPr>
    <w:sdtEndPr/>
    <w:sdtContent>
      <w:sdt>
        <w:sdtPr>
          <w:id w:val="-733621758"/>
          <w:docPartObj>
            <w:docPartGallery w:val="Page Numbers (Top of Page)"/>
            <w:docPartUnique/>
          </w:docPartObj>
        </w:sdtPr>
        <w:sdtEndPr/>
        <w:sdtContent>
          <w:p w:rsidR="000038A4" w:rsidRDefault="000038A4">
            <w:pPr>
              <w:pStyle w:val="a6"/>
              <w:jc w:val="center"/>
            </w:pPr>
            <w:r>
              <w:rPr>
                <w:lang w:val="zh-TW"/>
              </w:rPr>
              <w:t xml:space="preserve"> </w:t>
            </w: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C97CCE">
              <w:rPr>
                <w:bCs/>
                <w:noProof/>
              </w:rPr>
              <w:t>5</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C97CCE">
              <w:rPr>
                <w:bCs/>
                <w:noProof/>
              </w:rPr>
              <w:t>10</w:t>
            </w:r>
            <w:r w:rsidRPr="0088773D">
              <w:rPr>
                <w:bCs/>
              </w:rPr>
              <w:fldChar w:fldCharType="end"/>
            </w:r>
            <w:r w:rsidRPr="0088773D">
              <w:rPr>
                <w:rFonts w:hint="eastAsia"/>
                <w:bCs/>
              </w:rPr>
              <w:t>頁</w:t>
            </w:r>
          </w:p>
        </w:sdtContent>
      </w:sdt>
    </w:sdtContent>
  </w:sdt>
  <w:p w:rsidR="000038A4" w:rsidRDefault="000038A4">
    <w:pPr>
      <w:pStyle w:val="a6"/>
    </w:pPr>
  </w:p>
  <w:p w:rsidR="000038A4" w:rsidRDefault="000038A4"/>
  <w:p w:rsidR="000038A4" w:rsidRDefault="000038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72" w:rsidRDefault="006E4D72" w:rsidP="000069CE">
      <w:r>
        <w:separator/>
      </w:r>
    </w:p>
  </w:footnote>
  <w:footnote w:type="continuationSeparator" w:id="0">
    <w:p w:rsidR="006E4D72" w:rsidRDefault="006E4D72" w:rsidP="00006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E5B"/>
    <w:multiLevelType w:val="hybridMultilevel"/>
    <w:tmpl w:val="3DF8B6FC"/>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345D9"/>
    <w:multiLevelType w:val="hybridMultilevel"/>
    <w:tmpl w:val="DDA236CE"/>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2631FB"/>
    <w:multiLevelType w:val="hybridMultilevel"/>
    <w:tmpl w:val="3DCAC116"/>
    <w:lvl w:ilvl="0" w:tplc="7586EF90">
      <w:start w:val="1"/>
      <w:numFmt w:val="taiwaneseCountingThousand"/>
      <w:lvlText w:val="(%1)"/>
      <w:lvlJc w:val="left"/>
      <w:pPr>
        <w:ind w:left="285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 w15:restartNumberingAfterBreak="0">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05598"/>
    <w:multiLevelType w:val="hybridMultilevel"/>
    <w:tmpl w:val="EAFECF6E"/>
    <w:lvl w:ilvl="0" w:tplc="7586EF9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A3C1751"/>
    <w:multiLevelType w:val="hybridMultilevel"/>
    <w:tmpl w:val="730C065E"/>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F2D332B"/>
    <w:multiLevelType w:val="hybridMultilevel"/>
    <w:tmpl w:val="6792B916"/>
    <w:lvl w:ilvl="0" w:tplc="79C859C2">
      <w:start w:val="1"/>
      <w:numFmt w:val="taiwaneseCountingThousand"/>
      <w:lvlText w:val="(%1)"/>
      <w:lvlJc w:val="left"/>
      <w:pPr>
        <w:ind w:left="2180" w:hanging="480"/>
      </w:pPr>
      <w:rPr>
        <w:rFonts w:hint="default"/>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21D63FFE"/>
    <w:multiLevelType w:val="hybridMultilevel"/>
    <w:tmpl w:val="63505F3C"/>
    <w:lvl w:ilvl="0" w:tplc="79C859C2">
      <w:start w:val="1"/>
      <w:numFmt w:val="taiwaneseCountingThousand"/>
      <w:lvlText w:val="(%1)"/>
      <w:lvlJc w:val="left"/>
      <w:pPr>
        <w:ind w:left="192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401DA"/>
    <w:multiLevelType w:val="hybridMultilevel"/>
    <w:tmpl w:val="57EC610C"/>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5C477A2"/>
    <w:multiLevelType w:val="hybridMultilevel"/>
    <w:tmpl w:val="C84EE8D6"/>
    <w:lvl w:ilvl="0" w:tplc="0409000F">
      <w:start w:val="1"/>
      <w:numFmt w:val="decimal"/>
      <w:lvlText w:val="%1."/>
      <w:lvlJc w:val="left"/>
      <w:pPr>
        <w:ind w:left="960" w:hanging="480"/>
      </w:pPr>
    </w:lvl>
    <w:lvl w:ilvl="1" w:tplc="CED441A4">
      <w:start w:val="1"/>
      <w:numFmt w:val="decimal"/>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C4D3F69"/>
    <w:multiLevelType w:val="hybridMultilevel"/>
    <w:tmpl w:val="913AC1EC"/>
    <w:lvl w:ilvl="0" w:tplc="B6182A5A">
      <w:start w:val="1"/>
      <w:numFmt w:val="taiwaneseCountingThousand"/>
      <w:lvlText w:val="(%1)"/>
      <w:lvlJc w:val="left"/>
      <w:pPr>
        <w:ind w:left="3033" w:hanging="480"/>
      </w:pPr>
      <w:rPr>
        <w:rFonts w:hint="default"/>
        <w:b w:val="0"/>
      </w:rPr>
    </w:lvl>
    <w:lvl w:ilvl="1" w:tplc="0409000F">
      <w:start w:val="1"/>
      <w:numFmt w:val="decim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2" w15:restartNumberingAfterBreak="0">
    <w:nsid w:val="3AAC15D4"/>
    <w:multiLevelType w:val="hybridMultilevel"/>
    <w:tmpl w:val="E00E085C"/>
    <w:lvl w:ilvl="0" w:tplc="0409000F">
      <w:start w:val="1"/>
      <w:numFmt w:val="decimal"/>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 w15:restartNumberingAfterBreak="0">
    <w:nsid w:val="439B5234"/>
    <w:multiLevelType w:val="hybridMultilevel"/>
    <w:tmpl w:val="23FC0074"/>
    <w:lvl w:ilvl="0" w:tplc="087A9FEE">
      <w:start w:val="1"/>
      <w:numFmt w:val="taiwaneseCountingThousand"/>
      <w:lvlText w:val="（%1）"/>
      <w:lvlJc w:val="left"/>
      <w:pPr>
        <w:ind w:left="1048" w:hanging="480"/>
      </w:pPr>
      <w:rPr>
        <w:rFonts w:ascii="標楷體" w:hAnsi="標楷體" w:hint="default"/>
      </w:rPr>
    </w:lvl>
    <w:lvl w:ilvl="1" w:tplc="9C529D5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17" w15:restartNumberingAfterBreak="0">
    <w:nsid w:val="53BD39BB"/>
    <w:multiLevelType w:val="hybridMultilevel"/>
    <w:tmpl w:val="A52C0568"/>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54F17121"/>
    <w:multiLevelType w:val="hybridMultilevel"/>
    <w:tmpl w:val="8CC01400"/>
    <w:lvl w:ilvl="0" w:tplc="04090015">
      <w:start w:val="1"/>
      <w:numFmt w:val="taiwaneseCountingThousand"/>
      <w:lvlText w:val="%1、"/>
      <w:lvlJc w:val="left"/>
      <w:pPr>
        <w:ind w:left="2466" w:hanging="480"/>
      </w:p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9" w15:restartNumberingAfterBreak="0">
    <w:nsid w:val="59850210"/>
    <w:multiLevelType w:val="hybridMultilevel"/>
    <w:tmpl w:val="A52C0568"/>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5B7722BC"/>
    <w:multiLevelType w:val="hybridMultilevel"/>
    <w:tmpl w:val="1B480956"/>
    <w:lvl w:ilvl="0" w:tplc="7AF6B5A0">
      <w:start w:val="1"/>
      <w:numFmt w:val="taiwaneseCountingThousand"/>
      <w:lvlText w:val="(%1)"/>
      <w:lvlJc w:val="left"/>
      <w:pPr>
        <w:ind w:left="96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65620A"/>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2" w15:restartNumberingAfterBreak="0">
    <w:nsid w:val="5CE332E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5D4B40FF"/>
    <w:multiLevelType w:val="hybridMultilevel"/>
    <w:tmpl w:val="7F58F99A"/>
    <w:lvl w:ilvl="0" w:tplc="222676B0">
      <w:start w:val="5"/>
      <w:numFmt w:val="taiwaneseCountingThousand"/>
      <w:lvlText w:val="%1、"/>
      <w:lvlJc w:val="left"/>
      <w:pPr>
        <w:ind w:left="2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25" w15:restartNumberingAfterBreak="0">
    <w:nsid w:val="629413A4"/>
    <w:multiLevelType w:val="hybridMultilevel"/>
    <w:tmpl w:val="C3FC57E2"/>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2466" w:hanging="480"/>
      </w:pPr>
    </w:lvl>
    <w:lvl w:ilvl="2" w:tplc="7586EF90">
      <w:start w:val="1"/>
      <w:numFmt w:val="taiwaneseCountingThousand"/>
      <w:lvlText w:val="(%3)"/>
      <w:lvlJc w:val="left"/>
      <w:pPr>
        <w:ind w:left="1440" w:hanging="480"/>
      </w:pPr>
      <w:rPr>
        <w:rFonts w:hint="default"/>
      </w:rPr>
    </w:lvl>
    <w:lvl w:ilvl="3" w:tplc="79C859C2">
      <w:start w:val="1"/>
      <w:numFmt w:val="taiwaneseCountingThousand"/>
      <w:lvlText w:val="(%4)"/>
      <w:lvlJc w:val="left"/>
      <w:pPr>
        <w:ind w:left="1920" w:hanging="480"/>
      </w:pPr>
      <w:rPr>
        <w:rFonts w:hint="default"/>
        <w:b w:val="0"/>
      </w:rPr>
    </w:lvl>
    <w:lvl w:ilvl="4" w:tplc="C14AB1D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12573E"/>
    <w:multiLevelType w:val="hybridMultilevel"/>
    <w:tmpl w:val="3BC69D9E"/>
    <w:lvl w:ilvl="0" w:tplc="79C859C2">
      <w:start w:val="1"/>
      <w:numFmt w:val="taiwaneseCountingThousand"/>
      <w:lvlText w:val="(%1)"/>
      <w:lvlJc w:val="left"/>
      <w:pPr>
        <w:ind w:left="192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8402A05"/>
    <w:multiLevelType w:val="hybridMultilevel"/>
    <w:tmpl w:val="81763496"/>
    <w:lvl w:ilvl="0" w:tplc="7AF6B5A0">
      <w:start w:val="1"/>
      <w:numFmt w:val="taiwaneseCountingThousand"/>
      <w:lvlText w:val="(%1)"/>
      <w:lvlJc w:val="left"/>
      <w:pPr>
        <w:ind w:left="96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90456E"/>
    <w:multiLevelType w:val="hybridMultilevel"/>
    <w:tmpl w:val="945C0D58"/>
    <w:lvl w:ilvl="0" w:tplc="71D2E626">
      <w:start w:val="5"/>
      <w:numFmt w:val="taiwaneseCountingThousand"/>
      <w:lvlText w:val="%1、"/>
      <w:lvlJc w:val="left"/>
      <w:pPr>
        <w:ind w:left="2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A732DE"/>
    <w:multiLevelType w:val="hybridMultilevel"/>
    <w:tmpl w:val="6FE622EE"/>
    <w:lvl w:ilvl="0" w:tplc="7DE8932E">
      <w:start w:val="4"/>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DF492D"/>
    <w:multiLevelType w:val="hybridMultilevel"/>
    <w:tmpl w:val="F286C024"/>
    <w:lvl w:ilvl="0" w:tplc="7586EF9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74C27E0A"/>
    <w:multiLevelType w:val="hybridMultilevel"/>
    <w:tmpl w:val="EAA8B78E"/>
    <w:lvl w:ilvl="0" w:tplc="7586EF90">
      <w:start w:val="1"/>
      <w:numFmt w:val="taiwaneseCountingThousand"/>
      <w:lvlText w:val="(%1)"/>
      <w:lvlJc w:val="left"/>
      <w:pPr>
        <w:ind w:left="1896" w:hanging="480"/>
      </w:pPr>
      <w:rPr>
        <w:rFonts w:hint="default"/>
      </w:rPr>
    </w:lvl>
    <w:lvl w:ilvl="1" w:tplc="7586EF90">
      <w:start w:val="1"/>
      <w:numFmt w:val="taiwaneseCountingThousand"/>
      <w:lvlText w:val="(%2)"/>
      <w:lvlJc w:val="left"/>
      <w:pPr>
        <w:ind w:left="2376" w:hanging="480"/>
      </w:pPr>
      <w:rPr>
        <w:rFonts w:hint="default"/>
      </w:r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79D23B1F"/>
    <w:multiLevelType w:val="hybridMultilevel"/>
    <w:tmpl w:val="B62E8B98"/>
    <w:lvl w:ilvl="0" w:tplc="DE60B150">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27"/>
  </w:num>
  <w:num w:numId="7">
    <w:abstractNumId w:val="15"/>
  </w:num>
  <w:num w:numId="8">
    <w:abstractNumId w:val="13"/>
  </w:num>
  <w:num w:numId="9">
    <w:abstractNumId w:val="3"/>
  </w:num>
  <w:num w:numId="10">
    <w:abstractNumId w:val="5"/>
  </w:num>
  <w:num w:numId="11">
    <w:abstractNumId w:val="11"/>
  </w:num>
  <w:num w:numId="12">
    <w:abstractNumId w:val="21"/>
  </w:num>
  <w:num w:numId="13">
    <w:abstractNumId w:val="33"/>
  </w:num>
  <w:num w:numId="14">
    <w:abstractNumId w:val="34"/>
  </w:num>
  <w:num w:numId="15">
    <w:abstractNumId w:val="14"/>
  </w:num>
  <w:num w:numId="16">
    <w:abstractNumId w:val="10"/>
  </w:num>
  <w:num w:numId="17">
    <w:abstractNumId w:val="1"/>
  </w:num>
  <w:num w:numId="18">
    <w:abstractNumId w:val="12"/>
  </w:num>
  <w:num w:numId="19">
    <w:abstractNumId w:val="17"/>
  </w:num>
  <w:num w:numId="20">
    <w:abstractNumId w:val="32"/>
  </w:num>
  <w:num w:numId="21">
    <w:abstractNumId w:val="19"/>
  </w:num>
  <w:num w:numId="22">
    <w:abstractNumId w:val="31"/>
  </w:num>
  <w:num w:numId="23">
    <w:abstractNumId w:val="0"/>
  </w:num>
  <w:num w:numId="24">
    <w:abstractNumId w:val="7"/>
  </w:num>
  <w:num w:numId="25">
    <w:abstractNumId w:val="26"/>
  </w:num>
  <w:num w:numId="26">
    <w:abstractNumId w:val="4"/>
  </w:num>
  <w:num w:numId="27">
    <w:abstractNumId w:val="28"/>
  </w:num>
  <w:num w:numId="28">
    <w:abstractNumId w:val="22"/>
  </w:num>
  <w:num w:numId="29">
    <w:abstractNumId w:val="6"/>
  </w:num>
  <w:num w:numId="30">
    <w:abstractNumId w:val="30"/>
  </w:num>
  <w:num w:numId="31">
    <w:abstractNumId w:val="23"/>
  </w:num>
  <w:num w:numId="32">
    <w:abstractNumId w:val="18"/>
  </w:num>
  <w:num w:numId="33">
    <w:abstractNumId w:val="29"/>
  </w:num>
  <w:num w:numId="34">
    <w:abstractNumId w:val="2"/>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38A4"/>
    <w:rsid w:val="000069CE"/>
    <w:rsid w:val="00011B24"/>
    <w:rsid w:val="00011FB3"/>
    <w:rsid w:val="00045C15"/>
    <w:rsid w:val="00051CF1"/>
    <w:rsid w:val="000572A8"/>
    <w:rsid w:val="00061041"/>
    <w:rsid w:val="000658CD"/>
    <w:rsid w:val="000814DB"/>
    <w:rsid w:val="00086D74"/>
    <w:rsid w:val="00092D6C"/>
    <w:rsid w:val="00095F4D"/>
    <w:rsid w:val="000970E6"/>
    <w:rsid w:val="00097C01"/>
    <w:rsid w:val="000A3766"/>
    <w:rsid w:val="000A4AB0"/>
    <w:rsid w:val="000A7442"/>
    <w:rsid w:val="000B3F51"/>
    <w:rsid w:val="000C198F"/>
    <w:rsid w:val="000C311D"/>
    <w:rsid w:val="000D5DC0"/>
    <w:rsid w:val="000E3274"/>
    <w:rsid w:val="000F65F5"/>
    <w:rsid w:val="00103537"/>
    <w:rsid w:val="0010522D"/>
    <w:rsid w:val="0011090F"/>
    <w:rsid w:val="00124E52"/>
    <w:rsid w:val="00127164"/>
    <w:rsid w:val="00152737"/>
    <w:rsid w:val="0016582A"/>
    <w:rsid w:val="0016662C"/>
    <w:rsid w:val="00172DE2"/>
    <w:rsid w:val="00176964"/>
    <w:rsid w:val="00195F32"/>
    <w:rsid w:val="001A0675"/>
    <w:rsid w:val="001A1998"/>
    <w:rsid w:val="001A3CC6"/>
    <w:rsid w:val="001C01EE"/>
    <w:rsid w:val="001D00D0"/>
    <w:rsid w:val="001D6811"/>
    <w:rsid w:val="001D7350"/>
    <w:rsid w:val="001E2F65"/>
    <w:rsid w:val="001F16FE"/>
    <w:rsid w:val="001F4242"/>
    <w:rsid w:val="00202103"/>
    <w:rsid w:val="00213346"/>
    <w:rsid w:val="0021589B"/>
    <w:rsid w:val="00215EB0"/>
    <w:rsid w:val="00220B88"/>
    <w:rsid w:val="002230B0"/>
    <w:rsid w:val="002350E4"/>
    <w:rsid w:val="00247992"/>
    <w:rsid w:val="002508E7"/>
    <w:rsid w:val="00261773"/>
    <w:rsid w:val="0027661E"/>
    <w:rsid w:val="00280A59"/>
    <w:rsid w:val="002824AC"/>
    <w:rsid w:val="002A74CB"/>
    <w:rsid w:val="002A76C8"/>
    <w:rsid w:val="002B1A7C"/>
    <w:rsid w:val="002B1CAD"/>
    <w:rsid w:val="002C0230"/>
    <w:rsid w:val="002D0398"/>
    <w:rsid w:val="002D10E7"/>
    <w:rsid w:val="002D17A9"/>
    <w:rsid w:val="002E0E5D"/>
    <w:rsid w:val="002E589E"/>
    <w:rsid w:val="002E6C3D"/>
    <w:rsid w:val="002E6D7E"/>
    <w:rsid w:val="002F16C7"/>
    <w:rsid w:val="00316E05"/>
    <w:rsid w:val="003332B2"/>
    <w:rsid w:val="003357FD"/>
    <w:rsid w:val="0035511E"/>
    <w:rsid w:val="00356D9B"/>
    <w:rsid w:val="0036339D"/>
    <w:rsid w:val="00391327"/>
    <w:rsid w:val="00393B34"/>
    <w:rsid w:val="003A7D37"/>
    <w:rsid w:val="003C08DF"/>
    <w:rsid w:val="003C167B"/>
    <w:rsid w:val="003D1457"/>
    <w:rsid w:val="003D3334"/>
    <w:rsid w:val="00411E3F"/>
    <w:rsid w:val="00423287"/>
    <w:rsid w:val="004264C6"/>
    <w:rsid w:val="004343F1"/>
    <w:rsid w:val="00434762"/>
    <w:rsid w:val="00440BA2"/>
    <w:rsid w:val="00451716"/>
    <w:rsid w:val="0046200E"/>
    <w:rsid w:val="00465EF9"/>
    <w:rsid w:val="00474F0A"/>
    <w:rsid w:val="004815DE"/>
    <w:rsid w:val="00481CB5"/>
    <w:rsid w:val="0048696E"/>
    <w:rsid w:val="0049518F"/>
    <w:rsid w:val="004C18B3"/>
    <w:rsid w:val="004C3F51"/>
    <w:rsid w:val="004C43A3"/>
    <w:rsid w:val="004D6E20"/>
    <w:rsid w:val="004D7026"/>
    <w:rsid w:val="004E483D"/>
    <w:rsid w:val="004F34F9"/>
    <w:rsid w:val="00500B25"/>
    <w:rsid w:val="00514BB5"/>
    <w:rsid w:val="005209A3"/>
    <w:rsid w:val="00522061"/>
    <w:rsid w:val="00522AB0"/>
    <w:rsid w:val="0053531E"/>
    <w:rsid w:val="00535844"/>
    <w:rsid w:val="005419FD"/>
    <w:rsid w:val="005421FC"/>
    <w:rsid w:val="00546C35"/>
    <w:rsid w:val="00561072"/>
    <w:rsid w:val="005666B9"/>
    <w:rsid w:val="005708A8"/>
    <w:rsid w:val="00572E11"/>
    <w:rsid w:val="0057790D"/>
    <w:rsid w:val="00577DCE"/>
    <w:rsid w:val="00596EDD"/>
    <w:rsid w:val="005A0708"/>
    <w:rsid w:val="005A2254"/>
    <w:rsid w:val="005A5891"/>
    <w:rsid w:val="005A5A69"/>
    <w:rsid w:val="005A7868"/>
    <w:rsid w:val="005A7A4A"/>
    <w:rsid w:val="005B716E"/>
    <w:rsid w:val="005C4FC9"/>
    <w:rsid w:val="005D2A2E"/>
    <w:rsid w:val="005D5EDF"/>
    <w:rsid w:val="005D6CD4"/>
    <w:rsid w:val="005E084B"/>
    <w:rsid w:val="005E4720"/>
    <w:rsid w:val="005E5353"/>
    <w:rsid w:val="005E6086"/>
    <w:rsid w:val="005F6C26"/>
    <w:rsid w:val="006038FC"/>
    <w:rsid w:val="006043D4"/>
    <w:rsid w:val="006230FC"/>
    <w:rsid w:val="006245DC"/>
    <w:rsid w:val="0063489B"/>
    <w:rsid w:val="0064326F"/>
    <w:rsid w:val="00663804"/>
    <w:rsid w:val="00672751"/>
    <w:rsid w:val="00673246"/>
    <w:rsid w:val="00677FD5"/>
    <w:rsid w:val="00682123"/>
    <w:rsid w:val="00684376"/>
    <w:rsid w:val="0068561D"/>
    <w:rsid w:val="006B6CD8"/>
    <w:rsid w:val="006B77CE"/>
    <w:rsid w:val="006C07B6"/>
    <w:rsid w:val="006D2054"/>
    <w:rsid w:val="006D4B31"/>
    <w:rsid w:val="006D4D39"/>
    <w:rsid w:val="006E4D72"/>
    <w:rsid w:val="006F1677"/>
    <w:rsid w:val="006F60B3"/>
    <w:rsid w:val="00711044"/>
    <w:rsid w:val="00714211"/>
    <w:rsid w:val="00727AEA"/>
    <w:rsid w:val="0076220F"/>
    <w:rsid w:val="00774B06"/>
    <w:rsid w:val="007861E3"/>
    <w:rsid w:val="00786F99"/>
    <w:rsid w:val="007B0169"/>
    <w:rsid w:val="007E1B60"/>
    <w:rsid w:val="007E7BF6"/>
    <w:rsid w:val="007F2E00"/>
    <w:rsid w:val="007F3CF4"/>
    <w:rsid w:val="007F62DB"/>
    <w:rsid w:val="008036FE"/>
    <w:rsid w:val="0080469F"/>
    <w:rsid w:val="00804FA8"/>
    <w:rsid w:val="00813A03"/>
    <w:rsid w:val="00815745"/>
    <w:rsid w:val="00815DC3"/>
    <w:rsid w:val="008207EC"/>
    <w:rsid w:val="00821A33"/>
    <w:rsid w:val="00821BC9"/>
    <w:rsid w:val="00823ECD"/>
    <w:rsid w:val="00830FDD"/>
    <w:rsid w:val="00840F3A"/>
    <w:rsid w:val="00855C08"/>
    <w:rsid w:val="00864D2A"/>
    <w:rsid w:val="00877E4C"/>
    <w:rsid w:val="00885336"/>
    <w:rsid w:val="0088773D"/>
    <w:rsid w:val="0089222B"/>
    <w:rsid w:val="008962B4"/>
    <w:rsid w:val="008B721E"/>
    <w:rsid w:val="008C321C"/>
    <w:rsid w:val="008C6327"/>
    <w:rsid w:val="008D6948"/>
    <w:rsid w:val="008D7826"/>
    <w:rsid w:val="008E5EA6"/>
    <w:rsid w:val="008F495F"/>
    <w:rsid w:val="00943F71"/>
    <w:rsid w:val="00945766"/>
    <w:rsid w:val="0095663C"/>
    <w:rsid w:val="00961B32"/>
    <w:rsid w:val="00965A24"/>
    <w:rsid w:val="00974E79"/>
    <w:rsid w:val="0098386C"/>
    <w:rsid w:val="009D0EED"/>
    <w:rsid w:val="009E5C5E"/>
    <w:rsid w:val="009F6816"/>
    <w:rsid w:val="00A040D0"/>
    <w:rsid w:val="00A04822"/>
    <w:rsid w:val="00A16720"/>
    <w:rsid w:val="00A219E3"/>
    <w:rsid w:val="00A2358B"/>
    <w:rsid w:val="00A26F94"/>
    <w:rsid w:val="00A33B1D"/>
    <w:rsid w:val="00A361A6"/>
    <w:rsid w:val="00A40541"/>
    <w:rsid w:val="00A60380"/>
    <w:rsid w:val="00A62398"/>
    <w:rsid w:val="00A6467F"/>
    <w:rsid w:val="00A70AC1"/>
    <w:rsid w:val="00A9192E"/>
    <w:rsid w:val="00A93E67"/>
    <w:rsid w:val="00AA446A"/>
    <w:rsid w:val="00AB5804"/>
    <w:rsid w:val="00AC3394"/>
    <w:rsid w:val="00AC4BE1"/>
    <w:rsid w:val="00AC58CD"/>
    <w:rsid w:val="00AC5E26"/>
    <w:rsid w:val="00AD44D3"/>
    <w:rsid w:val="00AD6BCE"/>
    <w:rsid w:val="00AD70EB"/>
    <w:rsid w:val="00AD7F13"/>
    <w:rsid w:val="00AF380B"/>
    <w:rsid w:val="00B02701"/>
    <w:rsid w:val="00B02B2B"/>
    <w:rsid w:val="00B05C1D"/>
    <w:rsid w:val="00B122BE"/>
    <w:rsid w:val="00B1342F"/>
    <w:rsid w:val="00B21663"/>
    <w:rsid w:val="00B27DC6"/>
    <w:rsid w:val="00B30F5A"/>
    <w:rsid w:val="00B4164D"/>
    <w:rsid w:val="00B416C4"/>
    <w:rsid w:val="00B45BD3"/>
    <w:rsid w:val="00B4717F"/>
    <w:rsid w:val="00B52D7A"/>
    <w:rsid w:val="00B548B9"/>
    <w:rsid w:val="00B605FA"/>
    <w:rsid w:val="00B6791C"/>
    <w:rsid w:val="00B7101E"/>
    <w:rsid w:val="00B71177"/>
    <w:rsid w:val="00B72394"/>
    <w:rsid w:val="00B7459C"/>
    <w:rsid w:val="00B76BB0"/>
    <w:rsid w:val="00B86D2F"/>
    <w:rsid w:val="00B9318A"/>
    <w:rsid w:val="00BA1A50"/>
    <w:rsid w:val="00BB2EDF"/>
    <w:rsid w:val="00BC21F6"/>
    <w:rsid w:val="00BC4AC9"/>
    <w:rsid w:val="00BD0099"/>
    <w:rsid w:val="00BD551E"/>
    <w:rsid w:val="00BE3771"/>
    <w:rsid w:val="00BF0AD8"/>
    <w:rsid w:val="00BF7DBE"/>
    <w:rsid w:val="00C054B3"/>
    <w:rsid w:val="00C079B2"/>
    <w:rsid w:val="00C12DFF"/>
    <w:rsid w:val="00C24315"/>
    <w:rsid w:val="00C3136C"/>
    <w:rsid w:val="00C33750"/>
    <w:rsid w:val="00C41B32"/>
    <w:rsid w:val="00C43BD4"/>
    <w:rsid w:val="00C47670"/>
    <w:rsid w:val="00C52605"/>
    <w:rsid w:val="00C57E64"/>
    <w:rsid w:val="00C63AC1"/>
    <w:rsid w:val="00C670B5"/>
    <w:rsid w:val="00C77C1B"/>
    <w:rsid w:val="00C851BE"/>
    <w:rsid w:val="00C9356B"/>
    <w:rsid w:val="00C94917"/>
    <w:rsid w:val="00C95815"/>
    <w:rsid w:val="00C97CCE"/>
    <w:rsid w:val="00CA42C4"/>
    <w:rsid w:val="00CA50C6"/>
    <w:rsid w:val="00CC55CF"/>
    <w:rsid w:val="00CD2200"/>
    <w:rsid w:val="00CD2ECD"/>
    <w:rsid w:val="00CD6E67"/>
    <w:rsid w:val="00CD7048"/>
    <w:rsid w:val="00CD70EE"/>
    <w:rsid w:val="00D03169"/>
    <w:rsid w:val="00D0332C"/>
    <w:rsid w:val="00D34BFA"/>
    <w:rsid w:val="00D457B7"/>
    <w:rsid w:val="00D4755D"/>
    <w:rsid w:val="00D669E4"/>
    <w:rsid w:val="00D80841"/>
    <w:rsid w:val="00D81268"/>
    <w:rsid w:val="00D83272"/>
    <w:rsid w:val="00D86457"/>
    <w:rsid w:val="00D948F7"/>
    <w:rsid w:val="00D9754F"/>
    <w:rsid w:val="00DC0755"/>
    <w:rsid w:val="00DD45E5"/>
    <w:rsid w:val="00DD6308"/>
    <w:rsid w:val="00DE3F00"/>
    <w:rsid w:val="00DE5C12"/>
    <w:rsid w:val="00DE60D1"/>
    <w:rsid w:val="00DE6437"/>
    <w:rsid w:val="00DE76C4"/>
    <w:rsid w:val="00DF350C"/>
    <w:rsid w:val="00E04F5A"/>
    <w:rsid w:val="00E150D2"/>
    <w:rsid w:val="00E230B0"/>
    <w:rsid w:val="00E30160"/>
    <w:rsid w:val="00E32C51"/>
    <w:rsid w:val="00E47BC8"/>
    <w:rsid w:val="00E5347E"/>
    <w:rsid w:val="00E5383D"/>
    <w:rsid w:val="00E571CF"/>
    <w:rsid w:val="00E612B8"/>
    <w:rsid w:val="00E63394"/>
    <w:rsid w:val="00E65E06"/>
    <w:rsid w:val="00EA2B6C"/>
    <w:rsid w:val="00EA3679"/>
    <w:rsid w:val="00EA4B9D"/>
    <w:rsid w:val="00EB0431"/>
    <w:rsid w:val="00EB59A6"/>
    <w:rsid w:val="00EB75BE"/>
    <w:rsid w:val="00EC3155"/>
    <w:rsid w:val="00EC3C70"/>
    <w:rsid w:val="00EC3DC2"/>
    <w:rsid w:val="00ED1710"/>
    <w:rsid w:val="00ED1B7B"/>
    <w:rsid w:val="00ED50B6"/>
    <w:rsid w:val="00ED7ECF"/>
    <w:rsid w:val="00EE6916"/>
    <w:rsid w:val="00EE7827"/>
    <w:rsid w:val="00F00C06"/>
    <w:rsid w:val="00F02B95"/>
    <w:rsid w:val="00F05AD3"/>
    <w:rsid w:val="00F16BFB"/>
    <w:rsid w:val="00F177A9"/>
    <w:rsid w:val="00F2583C"/>
    <w:rsid w:val="00F32747"/>
    <w:rsid w:val="00F37932"/>
    <w:rsid w:val="00F443D4"/>
    <w:rsid w:val="00F616EC"/>
    <w:rsid w:val="00F71D68"/>
    <w:rsid w:val="00F74063"/>
    <w:rsid w:val="00F80D44"/>
    <w:rsid w:val="00F81BB4"/>
    <w:rsid w:val="00F92701"/>
    <w:rsid w:val="00FA3FA4"/>
    <w:rsid w:val="00FB1A4F"/>
    <w:rsid w:val="00FB426A"/>
    <w:rsid w:val="00FE2B2D"/>
    <w:rsid w:val="00FF5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B134B-2F4D-41DC-BC68-4E7B7C4F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3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 w:type="character" w:styleId="ab">
    <w:name w:val="Placeholder Text"/>
    <w:basedOn w:val="a0"/>
    <w:uiPriority w:val="99"/>
    <w:semiHidden/>
    <w:rsid w:val="00604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9051-1F74-42E2-AFFB-1D0A0FC8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2018-10-09T11:47:00Z</cp:lastPrinted>
  <dcterms:created xsi:type="dcterms:W3CDTF">2023-03-09T08:12:00Z</dcterms:created>
  <dcterms:modified xsi:type="dcterms:W3CDTF">2023-03-09T08:12:00Z</dcterms:modified>
</cp:coreProperties>
</file>