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EFA" w:rsidRDefault="000F5A48" w:rsidP="004B04FB">
      <w:pPr>
        <w:pStyle w:val="Standard"/>
        <w:spacing w:after="240" w:line="460" w:lineRule="exact"/>
        <w:jc w:val="center"/>
      </w:pPr>
      <w:r w:rsidRPr="006274F8"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EADFE" wp14:editId="6175A72A">
                <wp:simplePos x="0" y="0"/>
                <wp:positionH relativeFrom="column">
                  <wp:posOffset>5679077</wp:posOffset>
                </wp:positionH>
                <wp:positionV relativeFrom="paragraph">
                  <wp:posOffset>-234950</wp:posOffset>
                </wp:positionV>
                <wp:extent cx="979807" cy="342900"/>
                <wp:effectExtent l="0" t="0" r="0" b="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807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D2EFA" w:rsidRPr="006274F8" w:rsidRDefault="000F5A48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6274F8">
                              <w:rPr>
                                <w:rFonts w:ascii="標楷體" w:eastAsia="標楷體" w:hAnsi="標楷體"/>
                                <w:sz w:val="20"/>
                              </w:rPr>
                              <w:t>11</w:t>
                            </w:r>
                            <w:r w:rsidR="001E29C5">
                              <w:rPr>
                                <w:rFonts w:ascii="標楷體" w:eastAsia="標楷體" w:hAnsi="標楷體"/>
                                <w:sz w:val="20"/>
                              </w:rPr>
                              <w:t>2</w:t>
                            </w:r>
                            <w:r w:rsidRPr="006274F8">
                              <w:rPr>
                                <w:rFonts w:ascii="標楷體" w:eastAsia="標楷體" w:hAnsi="標楷體"/>
                                <w:sz w:val="20"/>
                              </w:rPr>
                              <w:t>.</w:t>
                            </w:r>
                            <w:r w:rsidR="001E29C5">
                              <w:rPr>
                                <w:rFonts w:ascii="標楷體" w:eastAsia="標楷體" w:hAnsi="標楷體"/>
                                <w:sz w:val="20"/>
                              </w:rPr>
                              <w:t>2</w:t>
                            </w:r>
                            <w:r w:rsidRPr="006274F8">
                              <w:rPr>
                                <w:rFonts w:ascii="標楷體" w:eastAsia="標楷體" w:hAnsi="標楷體"/>
                                <w:sz w:val="20"/>
                              </w:rPr>
                              <w:t>.</w:t>
                            </w:r>
                            <w:r w:rsidR="00DB0EB2">
                              <w:rPr>
                                <w:rFonts w:ascii="標楷體" w:eastAsia="標楷體" w:hAnsi="標楷體"/>
                                <w:sz w:val="20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Pr="006274F8">
                              <w:rPr>
                                <w:rFonts w:ascii="標楷體" w:eastAsia="標楷體" w:hAnsi="標楷體"/>
                                <w:sz w:val="20"/>
                              </w:rPr>
                              <w:t>版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4EADF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7.15pt;margin-top:-18.5pt;width:77.1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" filled="f" stroked="f">
                <v:textbox>
                  <w:txbxContent>
                    <w:p w:rsidR="009D2EFA" w:rsidRPr="006274F8" w:rsidRDefault="000F5A48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6274F8">
                        <w:rPr>
                          <w:rFonts w:ascii="標楷體" w:eastAsia="標楷體" w:hAnsi="標楷體"/>
                          <w:sz w:val="20"/>
                        </w:rPr>
                        <w:t>11</w:t>
                      </w:r>
                      <w:r w:rsidR="001E29C5">
                        <w:rPr>
                          <w:rFonts w:ascii="標楷體" w:eastAsia="標楷體" w:hAnsi="標楷體"/>
                          <w:sz w:val="20"/>
                        </w:rPr>
                        <w:t>2</w:t>
                      </w:r>
                      <w:r w:rsidRPr="006274F8">
                        <w:rPr>
                          <w:rFonts w:ascii="標楷體" w:eastAsia="標楷體" w:hAnsi="標楷體"/>
                          <w:sz w:val="20"/>
                        </w:rPr>
                        <w:t>.</w:t>
                      </w:r>
                      <w:r w:rsidR="001E29C5">
                        <w:rPr>
                          <w:rFonts w:ascii="標楷體" w:eastAsia="標楷體" w:hAnsi="標楷體"/>
                          <w:sz w:val="20"/>
                        </w:rPr>
                        <w:t>2</w:t>
                      </w:r>
                      <w:r w:rsidRPr="006274F8">
                        <w:rPr>
                          <w:rFonts w:ascii="標楷體" w:eastAsia="標楷體" w:hAnsi="標楷體"/>
                          <w:sz w:val="20"/>
                        </w:rPr>
                        <w:t>.</w:t>
                      </w:r>
                      <w:r w:rsidR="00DB0EB2">
                        <w:rPr>
                          <w:rFonts w:ascii="標楷體" w:eastAsia="標楷體" w:hAnsi="標楷體"/>
                          <w:sz w:val="20"/>
                        </w:rPr>
                        <w:t>6</w:t>
                      </w:r>
                      <w:bookmarkStart w:id="1" w:name="_GoBack"/>
                      <w:bookmarkEnd w:id="1"/>
                      <w:r w:rsidRPr="006274F8">
                        <w:rPr>
                          <w:rFonts w:ascii="標楷體" w:eastAsia="標楷體" w:hAnsi="標楷體"/>
                          <w:sz w:val="20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Pr="006274F8">
        <w:rPr>
          <w:rFonts w:ascii="標楷體" w:eastAsia="標楷體" w:hAnsi="標楷體" w:cs="標楷體"/>
          <w:b/>
          <w:bCs/>
          <w:sz w:val="32"/>
          <w:szCs w:val="36"/>
        </w:rPr>
        <w:t>國立臺灣大學校聘人員留職停薪申請表</w:t>
      </w:r>
    </w:p>
    <w:tbl>
      <w:tblPr>
        <w:tblW w:w="103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4"/>
        <w:gridCol w:w="616"/>
        <w:gridCol w:w="3237"/>
        <w:gridCol w:w="27"/>
        <w:gridCol w:w="681"/>
        <w:gridCol w:w="27"/>
        <w:gridCol w:w="457"/>
        <w:gridCol w:w="539"/>
        <w:gridCol w:w="279"/>
        <w:gridCol w:w="1132"/>
        <w:gridCol w:w="703"/>
        <w:gridCol w:w="1574"/>
      </w:tblGrid>
      <w:tr w:rsidR="009D2EFA">
        <w:trPr>
          <w:cantSplit/>
          <w:trHeight w:val="512"/>
          <w:jc w:val="center"/>
        </w:trPr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0F5A48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申請人姓名</w:t>
            </w:r>
          </w:p>
        </w:tc>
        <w:tc>
          <w:tcPr>
            <w:tcW w:w="3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9D2EFA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0F5A48">
            <w:pPr>
              <w:pStyle w:val="Standard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員工編號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9D2EFA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0F5A48">
            <w:pPr>
              <w:pStyle w:val="Standard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職稱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9D2EFA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9D2EFA">
        <w:trPr>
          <w:cantSplit/>
          <w:trHeight w:val="512"/>
          <w:jc w:val="center"/>
        </w:trPr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0F5A48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服務單位</w:t>
            </w:r>
          </w:p>
          <w:p w:rsidR="009D2EFA" w:rsidRDefault="000F5A48">
            <w:pPr>
              <w:pStyle w:val="Standard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(一、二級單位）</w:t>
            </w:r>
          </w:p>
        </w:tc>
        <w:tc>
          <w:tcPr>
            <w:tcW w:w="3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9D2EFA">
            <w:pPr>
              <w:pStyle w:val="Standard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0F5A48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任現職日期</w:t>
            </w:r>
          </w:p>
        </w:tc>
        <w:tc>
          <w:tcPr>
            <w:tcW w:w="3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0F5A48">
            <w:pPr>
              <w:pStyle w:val="Standard"/>
              <w:widowControl/>
              <w:ind w:firstLine="8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       月       日</w:t>
            </w:r>
          </w:p>
        </w:tc>
      </w:tr>
      <w:tr w:rsidR="009D2EFA">
        <w:trPr>
          <w:cantSplit/>
          <w:trHeight w:val="576"/>
          <w:jc w:val="center"/>
        </w:trPr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0F5A48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通訊地址</w:t>
            </w:r>
          </w:p>
          <w:p w:rsidR="009D2EFA" w:rsidRDefault="000F5A48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(含郵遞區號)</w:t>
            </w:r>
          </w:p>
        </w:tc>
        <w:tc>
          <w:tcPr>
            <w:tcW w:w="3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0F5A48">
            <w:pPr>
              <w:pStyle w:val="Standard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□□□</w:t>
            </w:r>
          </w:p>
          <w:p w:rsidR="009D2EFA" w:rsidRDefault="009D2EFA">
            <w:pPr>
              <w:pStyle w:val="Standard"/>
              <w:rPr>
                <w:rFonts w:ascii="標楷體" w:eastAsia="標楷體" w:hAnsi="標楷體" w:cs="標楷體"/>
                <w:szCs w:val="18"/>
              </w:rPr>
            </w:pPr>
          </w:p>
          <w:p w:rsidR="009D2EFA" w:rsidRDefault="000F5A48">
            <w:pPr>
              <w:pStyle w:val="Standard"/>
              <w:jc w:val="right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(公文及勞健保費本人負擔帳單郵寄用)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0F5A48">
            <w:pPr>
              <w:pStyle w:val="Standard"/>
              <w:widowControl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聯絡電話</w:t>
            </w:r>
          </w:p>
        </w:tc>
        <w:tc>
          <w:tcPr>
            <w:tcW w:w="3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0F5A48">
            <w:pPr>
              <w:pStyle w:val="Standard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(H)：</w:t>
            </w:r>
          </w:p>
          <w:p w:rsidR="009D2EFA" w:rsidRDefault="000F5A48">
            <w:pPr>
              <w:pStyle w:val="Standard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(O)：</w:t>
            </w:r>
          </w:p>
          <w:p w:rsidR="009D2EFA" w:rsidRDefault="000F5A48">
            <w:pPr>
              <w:pStyle w:val="Standard"/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(Mobile)：</w:t>
            </w:r>
          </w:p>
        </w:tc>
      </w:tr>
      <w:tr w:rsidR="009D2EFA">
        <w:trPr>
          <w:cantSplit/>
          <w:trHeight w:val="3722"/>
          <w:jc w:val="center"/>
        </w:trPr>
        <w:tc>
          <w:tcPr>
            <w:tcW w:w="10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EFA" w:rsidRDefault="000F5A48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一、申請事由（本校校聘人員工作規則第13條第1項）：</w:t>
            </w:r>
          </w:p>
          <w:p w:rsidR="009D2EFA" w:rsidRDefault="000F5A48">
            <w:pPr>
              <w:pStyle w:val="Standard"/>
              <w:spacing w:line="320" w:lineRule="exact"/>
              <w:ind w:left="480"/>
              <w:jc w:val="both"/>
            </w:pPr>
            <w:r>
              <w:rPr>
                <w:rFonts w:ascii="新細明體" w:hAnsi="新細明體" w:cs="新細明體"/>
              </w:rPr>
              <w:t>□</w:t>
            </w:r>
            <w:r>
              <w:rPr>
                <w:rFonts w:ascii="標楷體" w:eastAsia="標楷體" w:hAnsi="標楷體" w:cs="標楷體"/>
              </w:rPr>
              <w:t>普通傷病假逾限經以事假或特別休假抵充後仍未痊癒。</w:t>
            </w:r>
            <w:r>
              <w:rPr>
                <w:rFonts w:ascii="標楷體" w:eastAsia="標楷體" w:hAnsi="標楷體" w:cs="標楷體"/>
                <w:sz w:val="20"/>
              </w:rPr>
              <w:t>(第1款)</w:t>
            </w:r>
          </w:p>
          <w:p w:rsidR="009D2EFA" w:rsidRDefault="000F5A48">
            <w:pPr>
              <w:pStyle w:val="Standard"/>
              <w:spacing w:line="320" w:lineRule="exact"/>
              <w:ind w:left="480"/>
              <w:jc w:val="both"/>
            </w:pPr>
            <w:r>
              <w:rPr>
                <w:rFonts w:ascii="新細明體" w:hAnsi="新細明體" w:cs="新細明體"/>
              </w:rPr>
              <w:t>□</w:t>
            </w:r>
            <w:r>
              <w:rPr>
                <w:rFonts w:ascii="標楷體" w:eastAsia="標楷體" w:hAnsi="標楷體" w:cs="標楷體"/>
              </w:rPr>
              <w:t>應徵入伍服役。</w:t>
            </w:r>
            <w:r>
              <w:rPr>
                <w:rFonts w:ascii="標楷體" w:eastAsia="標楷體" w:hAnsi="標楷體" w:cs="標楷體"/>
                <w:sz w:val="20"/>
              </w:rPr>
              <w:t>(第2款)</w:t>
            </w:r>
          </w:p>
          <w:p w:rsidR="009D2EFA" w:rsidRDefault="000F5A48">
            <w:pPr>
              <w:pStyle w:val="Standard"/>
              <w:spacing w:line="460" w:lineRule="exact"/>
              <w:ind w:left="482"/>
              <w:jc w:val="both"/>
            </w:pPr>
            <w:r>
              <w:rPr>
                <w:rFonts w:ascii="標楷體" w:eastAsia="標楷體" w:hAnsi="標楷體" w:cs="標楷體"/>
              </w:rPr>
              <w:t>□育嬰，小孩</w:t>
            </w:r>
            <w:r>
              <w:rPr>
                <w:rFonts w:ascii="標楷體" w:eastAsia="標楷體" w:hAnsi="標楷體" w:cs="標楷體"/>
                <w:u w:val="single"/>
              </w:rPr>
              <w:t xml:space="preserve">    年    月    日</w:t>
            </w:r>
            <w:r>
              <w:rPr>
                <w:rFonts w:ascii="標楷體" w:eastAsia="標楷體" w:hAnsi="標楷體" w:cs="標楷體"/>
              </w:rPr>
              <w:t>出生</w:t>
            </w:r>
            <w:r>
              <w:rPr>
                <w:rFonts w:ascii="新細明體" w:hAnsi="新細明體" w:cs="新細明體"/>
              </w:rPr>
              <w:t>。</w:t>
            </w:r>
            <w:r>
              <w:rPr>
                <w:rFonts w:ascii="標楷體" w:eastAsia="標楷體" w:hAnsi="標楷體" w:cs="標楷體"/>
                <w:sz w:val="20"/>
              </w:rPr>
              <w:t>(第3款)</w:t>
            </w:r>
          </w:p>
          <w:p w:rsidR="009D2EFA" w:rsidRDefault="000F5A48">
            <w:pPr>
              <w:pStyle w:val="Standard"/>
              <w:spacing w:line="460" w:lineRule="exact"/>
              <w:ind w:left="482"/>
              <w:jc w:val="both"/>
            </w:pPr>
            <w:r>
              <w:rPr>
                <w:rFonts w:ascii="新細明體" w:hAnsi="新細明體" w:cs="新細明體"/>
              </w:rPr>
              <w:t>□</w:t>
            </w:r>
            <w:r>
              <w:rPr>
                <w:rFonts w:ascii="標楷體" w:eastAsia="標楷體" w:hAnsi="標楷體" w:cs="標楷體"/>
              </w:rPr>
              <w:t>其他特殊情形：________________________。</w:t>
            </w:r>
            <w:r>
              <w:rPr>
                <w:rFonts w:ascii="標楷體" w:eastAsia="標楷體" w:hAnsi="標楷體" w:cs="標楷體"/>
                <w:sz w:val="20"/>
              </w:rPr>
              <w:t>(第4款)</w:t>
            </w:r>
          </w:p>
          <w:p w:rsidR="009D2EFA" w:rsidRDefault="000F5A48">
            <w:pPr>
              <w:pStyle w:val="Standard"/>
              <w:tabs>
                <w:tab w:val="left" w:pos="1202"/>
              </w:tabs>
              <w:spacing w:line="460" w:lineRule="exact"/>
              <w:ind w:left="482"/>
              <w:jc w:val="both"/>
            </w:pPr>
            <w:r>
              <w:rPr>
                <w:rFonts w:ascii="新細明體" w:hAnsi="新細明體" w:cs="新細明體"/>
              </w:rPr>
              <w:t>□</w:t>
            </w:r>
            <w:r>
              <w:rPr>
                <w:rFonts w:ascii="標楷體" w:eastAsia="標楷體" w:hAnsi="標楷體" w:cs="標楷體"/>
              </w:rPr>
              <w:t>以原事由（___________）申請延長留職停薪期間。</w:t>
            </w:r>
          </w:p>
          <w:p w:rsidR="009D2EFA" w:rsidRDefault="000F5A48">
            <w:pPr>
              <w:pStyle w:val="Standard"/>
              <w:snapToGrid w:val="0"/>
              <w:spacing w:line="0" w:lineRule="atLeast"/>
              <w:ind w:left="480" w:firstLine="240"/>
              <w:jc w:val="both"/>
            </w:pPr>
            <w:r>
              <w:rPr>
                <w:rFonts w:ascii="標楷體" w:eastAsia="標楷體" w:hAnsi="標楷體" w:cs="標楷體"/>
              </w:rPr>
              <w:t>（原奉准期間為自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年      月      日</w:t>
            </w:r>
            <w:r>
              <w:rPr>
                <w:rFonts w:ascii="標楷體" w:eastAsia="標楷體" w:hAnsi="標楷體" w:cs="標楷體"/>
              </w:rPr>
              <w:t>起</w:t>
            </w:r>
            <w:r>
              <w:rPr>
                <w:rFonts w:ascii="標楷體" w:eastAsia="標楷體" w:hAnsi="標楷體" w:cs="標楷體"/>
                <w:bCs/>
              </w:rPr>
              <w:t>至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年      月      日</w:t>
            </w:r>
            <w:r>
              <w:rPr>
                <w:rFonts w:ascii="標楷體" w:eastAsia="標楷體" w:hAnsi="標楷體" w:cs="標楷體"/>
              </w:rPr>
              <w:t>止）</w:t>
            </w:r>
          </w:p>
          <w:p w:rsidR="009D2EFA" w:rsidRDefault="000F5A48">
            <w:pPr>
              <w:pStyle w:val="Standard"/>
              <w:spacing w:line="460" w:lineRule="exact"/>
              <w:jc w:val="both"/>
            </w:pPr>
            <w:r>
              <w:rPr>
                <w:rFonts w:ascii="標楷體" w:eastAsia="標楷體" w:hAnsi="標楷體" w:cs="標楷體"/>
              </w:rPr>
              <w:t>二、申請期間：自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年      月      日</w:t>
            </w:r>
            <w:r>
              <w:rPr>
                <w:rFonts w:ascii="標楷體" w:eastAsia="標楷體" w:hAnsi="標楷體" w:cs="標楷體"/>
              </w:rPr>
              <w:t>起</w:t>
            </w:r>
            <w:r>
              <w:rPr>
                <w:rFonts w:ascii="標楷體" w:eastAsia="標楷體" w:hAnsi="標楷體" w:cs="標楷體"/>
                <w:bCs/>
              </w:rPr>
              <w:t>至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年      月      日</w:t>
            </w:r>
            <w:r>
              <w:rPr>
                <w:rFonts w:ascii="標楷體" w:eastAsia="標楷體" w:hAnsi="標楷體" w:cs="標楷體"/>
              </w:rPr>
              <w:t>止。</w:t>
            </w:r>
          </w:p>
          <w:p w:rsidR="009D2EFA" w:rsidRDefault="000F5A48">
            <w:pPr>
              <w:pStyle w:val="Standard"/>
              <w:spacing w:line="460" w:lineRule="exact"/>
              <w:jc w:val="both"/>
            </w:pPr>
            <w:r>
              <w:rPr>
                <w:rFonts w:ascii="標楷體" w:eastAsia="標楷體" w:hAnsi="標楷體" w:cs="標楷體"/>
              </w:rPr>
              <w:t>三、申請原因：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（請簡要敘述）</w:t>
            </w:r>
          </w:p>
        </w:tc>
      </w:tr>
      <w:tr w:rsidR="009D2EFA">
        <w:trPr>
          <w:cantSplit/>
          <w:trHeight w:val="703"/>
          <w:jc w:val="center"/>
        </w:trPr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0F5A48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申請人簽名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9D2EFA">
            <w:pPr>
              <w:pStyle w:val="Standard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0F5A48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申請日期</w:t>
            </w:r>
          </w:p>
        </w:tc>
        <w:tc>
          <w:tcPr>
            <w:tcW w:w="3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0F5A48">
            <w:pPr>
              <w:pStyle w:val="Standard"/>
              <w:widowControl/>
              <w:ind w:firstLine="8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       月       日</w:t>
            </w:r>
          </w:p>
        </w:tc>
      </w:tr>
      <w:tr w:rsidR="009D2EFA">
        <w:trPr>
          <w:cantSplit/>
          <w:trHeight w:val="703"/>
          <w:jc w:val="center"/>
        </w:trPr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0F5A48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單位主管核章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9D2EFA">
            <w:pPr>
              <w:pStyle w:val="Standard"/>
              <w:jc w:val="both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0F5A48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一級主管</w:t>
            </w: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核章</w:t>
            </w:r>
          </w:p>
        </w:tc>
        <w:tc>
          <w:tcPr>
            <w:tcW w:w="3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9D2EFA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D2EFA" w:rsidTr="001E29C5">
        <w:trPr>
          <w:cantSplit/>
          <w:trHeight w:val="2460"/>
          <w:jc w:val="center"/>
        </w:trPr>
        <w:tc>
          <w:tcPr>
            <w:tcW w:w="5665" w:type="dxa"/>
            <w:gridSpan w:val="5"/>
            <w:tcBorders>
              <w:top w:val="double" w:sz="12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EFA" w:rsidRDefault="000F5A48">
            <w:pPr>
              <w:pStyle w:val="Standard"/>
              <w:spacing w:after="180"/>
              <w:ind w:hanging="29"/>
              <w:jc w:val="both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人事室意見：</w:t>
            </w:r>
          </w:p>
          <w:p w:rsidR="009D2EFA" w:rsidRDefault="000F5A48">
            <w:pPr>
              <w:pStyle w:val="Standard"/>
              <w:widowControl/>
              <w:numPr>
                <w:ilvl w:val="0"/>
                <w:numId w:val="12"/>
              </w:numPr>
              <w:spacing w:line="276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查該員符合本校校聘人員工作規則第13條第1項第___款得申請留職停薪規定。</w:t>
            </w:r>
          </w:p>
          <w:p w:rsidR="009D2EFA" w:rsidRDefault="000F5A48">
            <w:pPr>
              <w:pStyle w:val="Standard"/>
              <w:widowControl/>
              <w:numPr>
                <w:ilvl w:val="0"/>
                <w:numId w:val="12"/>
              </w:numPr>
              <w:spacing w:line="276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申請人之薪資經費來源：_______________。</w:t>
            </w:r>
          </w:p>
          <w:p w:rsidR="009D2EFA" w:rsidRDefault="000F5A48">
            <w:pPr>
              <w:pStyle w:val="Standard"/>
              <w:widowControl/>
              <w:numPr>
                <w:ilvl w:val="0"/>
                <w:numId w:val="12"/>
              </w:numPr>
              <w:spacing w:line="276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陳奉鈞長核定後，請移送本室辦理後續事宜。</w:t>
            </w:r>
          </w:p>
          <w:p w:rsidR="009D2EFA" w:rsidRDefault="000F5A48">
            <w:pPr>
              <w:pStyle w:val="Standard"/>
              <w:ind w:left="5760" w:hanging="7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</w:t>
            </w:r>
          </w:p>
        </w:tc>
        <w:tc>
          <w:tcPr>
            <w:tcW w:w="4711" w:type="dxa"/>
            <w:gridSpan w:val="7"/>
            <w:tcBorders>
              <w:top w:val="double" w:sz="12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EFA" w:rsidRDefault="000F5A48">
            <w:pPr>
              <w:pStyle w:val="Standard"/>
              <w:spacing w:after="180"/>
              <w:ind w:left="1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（內會綜合業務組）</w:t>
            </w:r>
          </w:p>
          <w:p w:rsidR="009D2EFA" w:rsidRDefault="000F5A48">
            <w:pPr>
              <w:pStyle w:val="Standard"/>
              <w:widowControl/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□申請人符合留職停薪期間得繼續參加勞健保之規定，雇主負擔相關費用由其用人經費項下勻支。</w:t>
            </w:r>
          </w:p>
          <w:p w:rsidR="009D2EFA" w:rsidRDefault="000F5A48">
            <w:pPr>
              <w:pStyle w:val="Standard"/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□申請人留職停薪事由非屬勞工保險條例第9條規定得繼續加保之情形，擬辦理退保。</w:t>
            </w:r>
          </w:p>
          <w:p w:rsidR="009D2EFA" w:rsidRDefault="000F5A48">
            <w:pPr>
              <w:pStyle w:val="Standard"/>
              <w:ind w:left="6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□其他__________________________。</w:t>
            </w:r>
          </w:p>
        </w:tc>
      </w:tr>
      <w:tr w:rsidR="009D2EFA" w:rsidTr="001E29C5">
        <w:trPr>
          <w:cantSplit/>
          <w:trHeight w:val="577"/>
          <w:jc w:val="center"/>
        </w:trPr>
        <w:tc>
          <w:tcPr>
            <w:tcW w:w="5665" w:type="dxa"/>
            <w:gridSpan w:val="5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EFA" w:rsidRDefault="000F5A48">
            <w:pPr>
              <w:pStyle w:val="Standard"/>
              <w:spacing w:after="180"/>
              <w:ind w:left="-5" w:hanging="24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承辦人：               組長：                  </w:t>
            </w:r>
          </w:p>
        </w:tc>
        <w:tc>
          <w:tcPr>
            <w:tcW w:w="4711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EFA" w:rsidRDefault="000F5A48">
            <w:pPr>
              <w:pStyle w:val="Standard"/>
              <w:spacing w:after="180"/>
              <w:ind w:left="1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專門委員：               主任：</w:t>
            </w:r>
          </w:p>
        </w:tc>
      </w:tr>
      <w:tr w:rsidR="009D2EFA">
        <w:trPr>
          <w:cantSplit/>
          <w:trHeight w:val="849"/>
          <w:jc w:val="center"/>
        </w:trPr>
        <w:tc>
          <w:tcPr>
            <w:tcW w:w="10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EFA" w:rsidRDefault="000F5A48">
            <w:pPr>
              <w:pStyle w:val="Standard"/>
              <w:jc w:val="both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主計室意見：</w:t>
            </w:r>
          </w:p>
          <w:p w:rsidR="009D2EFA" w:rsidRDefault="009D2EFA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9D2EFA" w:rsidRDefault="000F5A48">
            <w:pPr>
              <w:pStyle w:val="Standard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承辦人：               組長：                  專門委員：                主任：</w:t>
            </w:r>
          </w:p>
        </w:tc>
      </w:tr>
      <w:tr w:rsidR="001E29C5" w:rsidTr="001E29C5">
        <w:trPr>
          <w:cantSplit/>
          <w:trHeight w:val="1000"/>
          <w:jc w:val="center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29C5" w:rsidRDefault="001E29C5" w:rsidP="001E29C5">
            <w:pPr>
              <w:pStyle w:val="Standard"/>
              <w:ind w:left="-1" w:hanging="1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秘書</w:t>
            </w:r>
            <w:r>
              <w:rPr>
                <w:rFonts w:ascii="標楷體" w:eastAsia="標楷體" w:hAnsi="標楷體" w:hint="eastAsia"/>
                <w:b/>
                <w:bCs/>
              </w:rPr>
              <w:t>室</w:t>
            </w:r>
          </w:p>
        </w:tc>
        <w:tc>
          <w:tcPr>
            <w:tcW w:w="3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29C5" w:rsidRDefault="001E29C5">
            <w:pPr>
              <w:pStyle w:val="Standard"/>
              <w:spacing w:line="320" w:lineRule="exact"/>
              <w:ind w:left="903" w:hanging="701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9C5" w:rsidRDefault="001E29C5" w:rsidP="001E29C5">
            <w:pPr>
              <w:suppressAutoHyphens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1E29C5">
              <w:rPr>
                <w:rFonts w:ascii="標楷體" w:eastAsia="標楷體" w:hAnsi="標楷體" w:hint="eastAsia"/>
                <w:b/>
                <w:bCs/>
                <w:kern w:val="3"/>
                <w:szCs w:val="24"/>
              </w:rPr>
              <w:t>校長</w:t>
            </w:r>
          </w:p>
        </w:tc>
        <w:tc>
          <w:tcPr>
            <w:tcW w:w="4227" w:type="dxa"/>
            <w:gridSpan w:val="5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9C5" w:rsidRDefault="001E29C5">
            <w:pPr>
              <w:suppressAutoHyphens w:val="0"/>
              <w:rPr>
                <w:rFonts w:ascii="標楷體" w:eastAsia="標楷體" w:hAnsi="標楷體"/>
                <w:b/>
                <w:kern w:val="3"/>
                <w:sz w:val="20"/>
              </w:rPr>
            </w:pPr>
          </w:p>
          <w:p w:rsidR="001E29C5" w:rsidRDefault="001E29C5">
            <w:pPr>
              <w:pStyle w:val="Standard"/>
              <w:spacing w:line="320" w:lineRule="exact"/>
              <w:ind w:left="903" w:hanging="701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9D2EFA">
        <w:trPr>
          <w:cantSplit/>
          <w:trHeight w:val="1855"/>
          <w:jc w:val="center"/>
        </w:trPr>
        <w:tc>
          <w:tcPr>
            <w:tcW w:w="11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Default="000F5A48" w:rsidP="00AF26B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備註</w:t>
            </w:r>
          </w:p>
        </w:tc>
        <w:tc>
          <w:tcPr>
            <w:tcW w:w="9272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EFA" w:rsidRDefault="000F5A48">
            <w:pPr>
              <w:pStyle w:val="Standard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★申請留職停薪人員之申請流程及個人相關權益注意事項：</w:t>
            </w:r>
          </w:p>
          <w:p w:rsidR="009D2EFA" w:rsidRDefault="000F5A48">
            <w:pPr>
              <w:pStyle w:val="Standard"/>
            </w:pPr>
            <w:r>
              <w:rPr>
                <w:rFonts w:ascii="標楷體" w:eastAsia="標楷體" w:hAnsi="標楷體" w:cs="標楷體"/>
              </w:rPr>
              <w:t>請至人事室首頁左側「留職停薪權益專區-校聘人員」項下參考。</w:t>
            </w:r>
          </w:p>
          <w:p w:rsidR="009D2EFA" w:rsidRDefault="000F5A48">
            <w:pPr>
              <w:pStyle w:val="Standard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★應檢附證件：</w:t>
            </w:r>
          </w:p>
          <w:p w:rsidR="009D2EFA" w:rsidRDefault="000F5A4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1.普通傷病假逾限經以事假或特別休假抵充後仍未痊癒：診斷證明文件。</w:t>
            </w:r>
          </w:p>
          <w:p w:rsidR="009D2EFA" w:rsidRDefault="000F5A4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2.應徵入伍服役：兵役徵集令影本、本人身分證明文件。</w:t>
            </w:r>
          </w:p>
          <w:p w:rsidR="009D2EFA" w:rsidRDefault="000F5A48">
            <w:pPr>
              <w:pStyle w:val="Standard"/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3.育嬰留職停薪：親屬關係證明文件（如戶口名簿影本等）。</w:t>
            </w:r>
          </w:p>
          <w:p w:rsidR="009D2EFA" w:rsidRDefault="000F5A4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4.其他因特殊情形呈請核准：請依申請事由檢附相關證明文件。</w:t>
            </w:r>
          </w:p>
        </w:tc>
      </w:tr>
    </w:tbl>
    <w:p w:rsidR="009D2EFA" w:rsidRDefault="000F5A48">
      <w:pPr>
        <w:pStyle w:val="Standard"/>
        <w:spacing w:before="180" w:after="180"/>
        <w:jc w:val="center"/>
        <w:rPr>
          <w:rFonts w:ascii="標楷體" w:eastAsia="標楷體" w:hAnsi="標楷體" w:cs="新細明體"/>
          <w:b/>
          <w:kern w:val="0"/>
          <w:sz w:val="32"/>
          <w:szCs w:val="28"/>
        </w:rPr>
      </w:pPr>
      <w:r>
        <w:rPr>
          <w:rFonts w:ascii="標楷體" w:eastAsia="標楷體" w:hAnsi="標楷體" w:cs="新細明體"/>
          <w:b/>
          <w:kern w:val="0"/>
          <w:sz w:val="32"/>
          <w:szCs w:val="28"/>
        </w:rPr>
        <w:lastRenderedPageBreak/>
        <w:t>國立臺灣大學校聘人員工作規則第13條</w:t>
      </w:r>
    </w:p>
    <w:p w:rsidR="009D2EFA" w:rsidRDefault="000F5A48" w:rsidP="003472C5">
      <w:pPr>
        <w:pStyle w:val="Standard"/>
        <w:widowControl/>
        <w:snapToGrid w:val="0"/>
        <w:spacing w:line="276" w:lineRule="auto"/>
        <w:ind w:left="238" w:right="24" w:hanging="238"/>
        <w:jc w:val="both"/>
        <w:rPr>
          <w:rFonts w:ascii="Arial" w:eastAsia="標楷體" w:hAnsi="Arial" w:cs="Arial"/>
          <w:kern w:val="0"/>
          <w:sz w:val="28"/>
          <w:szCs w:val="28"/>
        </w:rPr>
      </w:pPr>
      <w:r>
        <w:rPr>
          <w:rFonts w:ascii="Arial" w:eastAsia="標楷體" w:hAnsi="Arial" w:cs="Arial"/>
          <w:kern w:val="0"/>
          <w:sz w:val="28"/>
          <w:szCs w:val="28"/>
        </w:rPr>
        <w:t>校聘人員有下列情形之一者，得簽請留職停薪，奉准後應辦妥業務移交：</w:t>
      </w:r>
    </w:p>
    <w:p w:rsidR="009D2EFA" w:rsidRDefault="000F5A48" w:rsidP="003472C5">
      <w:pPr>
        <w:pStyle w:val="Standard"/>
        <w:widowControl/>
        <w:snapToGrid w:val="0"/>
        <w:spacing w:line="276" w:lineRule="auto"/>
        <w:ind w:right="24"/>
        <w:jc w:val="both"/>
        <w:rPr>
          <w:rFonts w:ascii="Arial" w:eastAsia="標楷體" w:hAnsi="Arial" w:cs="Arial"/>
          <w:kern w:val="0"/>
          <w:sz w:val="28"/>
          <w:szCs w:val="28"/>
        </w:rPr>
      </w:pPr>
      <w:r>
        <w:rPr>
          <w:rFonts w:ascii="Arial" w:eastAsia="標楷體" w:hAnsi="Arial" w:cs="Arial"/>
          <w:kern w:val="0"/>
          <w:sz w:val="28"/>
          <w:szCs w:val="28"/>
        </w:rPr>
        <w:t>一、普通傷病假逾限經以事假或特別休假抵充後仍未痊癒者。</w:t>
      </w:r>
    </w:p>
    <w:p w:rsidR="009D2EFA" w:rsidRDefault="000F5A48" w:rsidP="003472C5">
      <w:pPr>
        <w:pStyle w:val="Standard"/>
        <w:widowControl/>
        <w:snapToGrid w:val="0"/>
        <w:spacing w:line="276" w:lineRule="auto"/>
        <w:ind w:right="24"/>
        <w:jc w:val="both"/>
        <w:rPr>
          <w:rFonts w:ascii="Arial" w:eastAsia="標楷體" w:hAnsi="Arial" w:cs="Arial"/>
          <w:kern w:val="0"/>
          <w:sz w:val="28"/>
          <w:szCs w:val="28"/>
        </w:rPr>
      </w:pPr>
      <w:r>
        <w:rPr>
          <w:rFonts w:ascii="Arial" w:eastAsia="標楷體" w:hAnsi="Arial" w:cs="Arial"/>
          <w:kern w:val="0"/>
          <w:sz w:val="28"/>
          <w:szCs w:val="28"/>
        </w:rPr>
        <w:t>二、應徵入伍服役者。</w:t>
      </w:r>
    </w:p>
    <w:p w:rsidR="009D2EFA" w:rsidRDefault="000F5A48" w:rsidP="003472C5">
      <w:pPr>
        <w:pStyle w:val="Standard"/>
        <w:widowControl/>
        <w:snapToGrid w:val="0"/>
        <w:spacing w:line="276" w:lineRule="auto"/>
        <w:ind w:left="560" w:right="24" w:hanging="560"/>
        <w:jc w:val="both"/>
        <w:rPr>
          <w:rFonts w:ascii="Arial" w:eastAsia="標楷體" w:hAnsi="Arial" w:cs="Arial"/>
          <w:kern w:val="0"/>
          <w:sz w:val="28"/>
          <w:szCs w:val="28"/>
        </w:rPr>
      </w:pPr>
      <w:r>
        <w:rPr>
          <w:rFonts w:ascii="Arial" w:eastAsia="標楷體" w:hAnsi="Arial" w:cs="Arial"/>
          <w:kern w:val="0"/>
          <w:sz w:val="28"/>
          <w:szCs w:val="28"/>
        </w:rPr>
        <w:t>三、任職滿</w:t>
      </w:r>
      <w:r w:rsidR="0037035B">
        <w:rPr>
          <w:rFonts w:ascii="Arial" w:eastAsia="標楷體" w:hAnsi="Arial" w:cs="Arial" w:hint="eastAsia"/>
          <w:kern w:val="0"/>
          <w:sz w:val="28"/>
          <w:szCs w:val="28"/>
        </w:rPr>
        <w:t>6</w:t>
      </w:r>
      <w:r>
        <w:rPr>
          <w:rFonts w:ascii="Arial" w:eastAsia="標楷體" w:hAnsi="Arial" w:cs="Arial"/>
          <w:kern w:val="0"/>
          <w:sz w:val="28"/>
          <w:szCs w:val="28"/>
        </w:rPr>
        <w:t>個月後，於每一子女滿</w:t>
      </w:r>
      <w:r w:rsidR="0037035B">
        <w:rPr>
          <w:rFonts w:ascii="Arial" w:eastAsia="標楷體" w:hAnsi="Arial" w:cs="Arial" w:hint="eastAsia"/>
          <w:kern w:val="0"/>
          <w:sz w:val="28"/>
          <w:szCs w:val="28"/>
        </w:rPr>
        <w:t>3</w:t>
      </w:r>
      <w:r>
        <w:rPr>
          <w:rFonts w:ascii="Arial" w:eastAsia="標楷體" w:hAnsi="Arial" w:cs="Arial"/>
          <w:kern w:val="0"/>
          <w:sz w:val="28"/>
          <w:szCs w:val="28"/>
        </w:rPr>
        <w:t>歲前，得申請育嬰留職停薪，期間至該子女滿</w:t>
      </w:r>
      <w:r w:rsidR="0037035B">
        <w:rPr>
          <w:rFonts w:ascii="Arial" w:eastAsia="標楷體" w:hAnsi="Arial" w:cs="Arial" w:hint="eastAsia"/>
          <w:kern w:val="0"/>
          <w:sz w:val="28"/>
          <w:szCs w:val="28"/>
        </w:rPr>
        <w:t>3</w:t>
      </w:r>
      <w:r>
        <w:rPr>
          <w:rFonts w:ascii="Arial" w:eastAsia="標楷體" w:hAnsi="Arial" w:cs="Arial"/>
          <w:kern w:val="0"/>
          <w:sz w:val="28"/>
          <w:szCs w:val="28"/>
        </w:rPr>
        <w:t>歲止，但不得逾</w:t>
      </w:r>
      <w:r w:rsidR="0037035B">
        <w:rPr>
          <w:rFonts w:ascii="Arial" w:eastAsia="標楷體" w:hAnsi="Arial" w:cs="Arial" w:hint="eastAsia"/>
          <w:kern w:val="0"/>
          <w:sz w:val="28"/>
          <w:szCs w:val="28"/>
        </w:rPr>
        <w:t>2</w:t>
      </w:r>
      <w:r>
        <w:rPr>
          <w:rFonts w:ascii="Arial" w:eastAsia="標楷體" w:hAnsi="Arial" w:cs="Arial"/>
          <w:kern w:val="0"/>
          <w:sz w:val="28"/>
          <w:szCs w:val="28"/>
        </w:rPr>
        <w:t>年。同時撫育子女</w:t>
      </w:r>
      <w:r w:rsidR="0037035B">
        <w:rPr>
          <w:rFonts w:ascii="Arial" w:eastAsia="標楷體" w:hAnsi="Arial" w:cs="Arial" w:hint="eastAsia"/>
          <w:kern w:val="0"/>
          <w:sz w:val="28"/>
          <w:szCs w:val="28"/>
        </w:rPr>
        <w:t>2</w:t>
      </w:r>
      <w:r>
        <w:rPr>
          <w:rFonts w:ascii="Arial" w:eastAsia="標楷體" w:hAnsi="Arial" w:cs="Arial"/>
          <w:kern w:val="0"/>
          <w:sz w:val="28"/>
          <w:szCs w:val="28"/>
        </w:rPr>
        <w:t>人以上者，其育嬰留職停薪期間合併計算，經本校同意者得分別計算，且均以最幼子女受撫育</w:t>
      </w:r>
      <w:r w:rsidR="0037035B">
        <w:rPr>
          <w:rFonts w:ascii="Arial" w:eastAsia="標楷體" w:hAnsi="Arial" w:cs="Arial" w:hint="eastAsia"/>
          <w:kern w:val="0"/>
          <w:sz w:val="28"/>
          <w:szCs w:val="28"/>
        </w:rPr>
        <w:t>2</w:t>
      </w:r>
      <w:r>
        <w:rPr>
          <w:rFonts w:ascii="Arial" w:eastAsia="標楷體" w:hAnsi="Arial" w:cs="Arial"/>
          <w:kern w:val="0"/>
          <w:sz w:val="28"/>
          <w:szCs w:val="28"/>
        </w:rPr>
        <w:t>年為限。</w:t>
      </w:r>
    </w:p>
    <w:p w:rsidR="009D2EFA" w:rsidRDefault="000F5A48" w:rsidP="003472C5">
      <w:pPr>
        <w:pStyle w:val="Standard"/>
        <w:widowControl/>
        <w:snapToGrid w:val="0"/>
        <w:spacing w:line="276" w:lineRule="auto"/>
        <w:ind w:right="24"/>
        <w:jc w:val="both"/>
        <w:rPr>
          <w:rFonts w:ascii="Arial" w:eastAsia="標楷體" w:hAnsi="Arial" w:cs="Arial"/>
          <w:kern w:val="0"/>
          <w:sz w:val="28"/>
          <w:szCs w:val="28"/>
        </w:rPr>
      </w:pPr>
      <w:r>
        <w:rPr>
          <w:rFonts w:ascii="Arial" w:eastAsia="標楷體" w:hAnsi="Arial" w:cs="Arial"/>
          <w:kern w:val="0"/>
          <w:sz w:val="28"/>
          <w:szCs w:val="28"/>
        </w:rPr>
        <w:t>四、其他因特殊情形呈請核准者。</w:t>
      </w:r>
    </w:p>
    <w:p w:rsidR="009D2EFA" w:rsidRDefault="000F5A48" w:rsidP="003472C5">
      <w:pPr>
        <w:pStyle w:val="Standard"/>
        <w:widowControl/>
        <w:snapToGrid w:val="0"/>
        <w:spacing w:line="276" w:lineRule="auto"/>
        <w:ind w:right="24"/>
        <w:jc w:val="both"/>
        <w:rPr>
          <w:rFonts w:ascii="Arial" w:eastAsia="標楷體" w:hAnsi="Arial" w:cs="Arial"/>
          <w:kern w:val="0"/>
          <w:sz w:val="28"/>
          <w:szCs w:val="28"/>
        </w:rPr>
      </w:pPr>
      <w:r>
        <w:rPr>
          <w:rFonts w:ascii="Arial" w:eastAsia="標楷體" w:hAnsi="Arial" w:cs="Arial"/>
          <w:kern w:val="0"/>
          <w:sz w:val="28"/>
          <w:szCs w:val="28"/>
        </w:rPr>
        <w:t>前項第</w:t>
      </w:r>
      <w:r w:rsidR="0088738A">
        <w:rPr>
          <w:rFonts w:ascii="Arial" w:eastAsia="標楷體" w:hAnsi="Arial" w:cs="Arial" w:hint="eastAsia"/>
          <w:kern w:val="0"/>
          <w:sz w:val="28"/>
          <w:szCs w:val="28"/>
        </w:rPr>
        <w:t>3</w:t>
      </w:r>
      <w:r>
        <w:rPr>
          <w:rFonts w:ascii="Arial" w:eastAsia="標楷體" w:hAnsi="Arial" w:cs="Arial"/>
          <w:kern w:val="0"/>
          <w:sz w:val="28"/>
          <w:szCs w:val="28"/>
        </w:rPr>
        <w:t>款至遲應於育嬰留職停薪生效</w:t>
      </w:r>
      <w:r w:rsidR="0037035B">
        <w:rPr>
          <w:rFonts w:ascii="Arial" w:eastAsia="標楷體" w:hAnsi="Arial" w:cs="Arial" w:hint="eastAsia"/>
          <w:kern w:val="0"/>
          <w:sz w:val="28"/>
          <w:szCs w:val="28"/>
        </w:rPr>
        <w:t>1</w:t>
      </w:r>
      <w:r w:rsidR="0037035B">
        <w:rPr>
          <w:rFonts w:ascii="Arial" w:eastAsia="標楷體" w:hAnsi="Arial" w:cs="Arial"/>
          <w:kern w:val="0"/>
          <w:sz w:val="28"/>
          <w:szCs w:val="28"/>
        </w:rPr>
        <w:t>0</w:t>
      </w:r>
      <w:r>
        <w:rPr>
          <w:rFonts w:ascii="Arial" w:eastAsia="標楷體" w:hAnsi="Arial" w:cs="Arial"/>
          <w:kern w:val="0"/>
          <w:sz w:val="28"/>
          <w:szCs w:val="28"/>
        </w:rPr>
        <w:t>日前以書面提出申請。每次期間不少於</w:t>
      </w:r>
      <w:r w:rsidR="0037035B">
        <w:rPr>
          <w:rFonts w:ascii="Arial" w:eastAsia="標楷體" w:hAnsi="Arial" w:cs="Arial" w:hint="eastAsia"/>
          <w:kern w:val="0"/>
          <w:sz w:val="28"/>
          <w:szCs w:val="28"/>
        </w:rPr>
        <w:t>6</w:t>
      </w:r>
      <w:r>
        <w:rPr>
          <w:rFonts w:ascii="Arial" w:eastAsia="標楷體" w:hAnsi="Arial" w:cs="Arial"/>
          <w:kern w:val="0"/>
          <w:sz w:val="28"/>
          <w:szCs w:val="28"/>
        </w:rPr>
        <w:t>個月為原則，但有少於</w:t>
      </w:r>
      <w:r w:rsidR="0037035B">
        <w:rPr>
          <w:rFonts w:ascii="Arial" w:eastAsia="標楷體" w:hAnsi="Arial" w:cs="Arial" w:hint="eastAsia"/>
          <w:kern w:val="0"/>
          <w:sz w:val="28"/>
          <w:szCs w:val="28"/>
        </w:rPr>
        <w:t>6</w:t>
      </w:r>
      <w:r>
        <w:rPr>
          <w:rFonts w:ascii="Arial" w:eastAsia="標楷體" w:hAnsi="Arial" w:cs="Arial"/>
          <w:kern w:val="0"/>
          <w:sz w:val="28"/>
          <w:szCs w:val="28"/>
        </w:rPr>
        <w:t>個月需求者，得以不低於</w:t>
      </w:r>
      <w:r w:rsidR="0037035B">
        <w:rPr>
          <w:rFonts w:ascii="Arial" w:eastAsia="標楷體" w:hAnsi="Arial" w:cs="Arial" w:hint="eastAsia"/>
          <w:kern w:val="0"/>
          <w:sz w:val="28"/>
          <w:szCs w:val="28"/>
        </w:rPr>
        <w:t>3</w:t>
      </w:r>
      <w:r w:rsidR="0037035B">
        <w:rPr>
          <w:rFonts w:ascii="Arial" w:eastAsia="標楷體" w:hAnsi="Arial" w:cs="Arial"/>
          <w:kern w:val="0"/>
          <w:sz w:val="28"/>
          <w:szCs w:val="28"/>
        </w:rPr>
        <w:t>0</w:t>
      </w:r>
      <w:r>
        <w:rPr>
          <w:rFonts w:ascii="Arial" w:eastAsia="標楷體" w:hAnsi="Arial" w:cs="Arial"/>
          <w:kern w:val="0"/>
          <w:sz w:val="28"/>
          <w:szCs w:val="28"/>
        </w:rPr>
        <w:t>日之期間提出申請，並以</w:t>
      </w:r>
      <w:r w:rsidR="0037035B">
        <w:rPr>
          <w:rFonts w:ascii="Arial" w:eastAsia="標楷體" w:hAnsi="Arial" w:cs="Arial" w:hint="eastAsia"/>
          <w:kern w:val="0"/>
          <w:sz w:val="28"/>
          <w:szCs w:val="28"/>
        </w:rPr>
        <w:t>2</w:t>
      </w:r>
      <w:r>
        <w:rPr>
          <w:rFonts w:ascii="Arial" w:eastAsia="標楷體" w:hAnsi="Arial" w:cs="Arial"/>
          <w:kern w:val="0"/>
          <w:sz w:val="28"/>
          <w:szCs w:val="28"/>
        </w:rPr>
        <w:t>次為限。</w:t>
      </w:r>
    </w:p>
    <w:p w:rsidR="009D2EFA" w:rsidRDefault="000F5A48" w:rsidP="003472C5">
      <w:pPr>
        <w:pStyle w:val="Standard"/>
        <w:widowControl/>
        <w:snapToGrid w:val="0"/>
        <w:spacing w:line="276" w:lineRule="auto"/>
        <w:ind w:right="24"/>
        <w:jc w:val="both"/>
        <w:rPr>
          <w:rFonts w:ascii="Arial" w:eastAsia="標楷體" w:hAnsi="Arial" w:cs="Arial"/>
          <w:kern w:val="0"/>
          <w:sz w:val="28"/>
          <w:szCs w:val="28"/>
        </w:rPr>
      </w:pPr>
      <w:r>
        <w:rPr>
          <w:rFonts w:ascii="Arial" w:eastAsia="標楷體" w:hAnsi="Arial" w:cs="Arial"/>
          <w:kern w:val="0"/>
          <w:sz w:val="28"/>
          <w:szCs w:val="28"/>
        </w:rPr>
        <w:t>校聘人員於育嬰留職停薪期間，得繼續參加原有之勞工保險及全民健康保險。</w:t>
      </w:r>
    </w:p>
    <w:p w:rsidR="009D2EFA" w:rsidRDefault="000F5A48" w:rsidP="003472C5">
      <w:pPr>
        <w:pStyle w:val="Standard"/>
        <w:widowControl/>
        <w:snapToGrid w:val="0"/>
        <w:spacing w:line="276" w:lineRule="auto"/>
        <w:ind w:right="24"/>
        <w:jc w:val="both"/>
        <w:rPr>
          <w:rFonts w:ascii="Arial" w:eastAsia="標楷體" w:hAnsi="Arial" w:cs="Arial"/>
          <w:kern w:val="0"/>
          <w:sz w:val="28"/>
          <w:szCs w:val="28"/>
        </w:rPr>
      </w:pPr>
      <w:r>
        <w:rPr>
          <w:rFonts w:ascii="Arial" w:eastAsia="標楷體" w:hAnsi="Arial" w:cs="Arial"/>
          <w:kern w:val="0"/>
          <w:sz w:val="28"/>
          <w:szCs w:val="28"/>
        </w:rPr>
        <w:t>留職停薪之校聘人員，應於留職停薪期間屆滿之次日復職。但其留職停薪屆滿前如事由消失，應即申請復職。</w:t>
      </w:r>
    </w:p>
    <w:p w:rsidR="009D2EFA" w:rsidRDefault="000F5A48" w:rsidP="003472C5">
      <w:pPr>
        <w:pStyle w:val="Standard"/>
        <w:widowControl/>
        <w:snapToGrid w:val="0"/>
        <w:spacing w:line="276" w:lineRule="auto"/>
        <w:ind w:right="24"/>
        <w:jc w:val="both"/>
        <w:rPr>
          <w:rFonts w:ascii="Arial" w:eastAsia="標楷體" w:hAnsi="Arial" w:cs="Arial"/>
          <w:kern w:val="0"/>
          <w:sz w:val="28"/>
          <w:szCs w:val="28"/>
        </w:rPr>
      </w:pPr>
      <w:r>
        <w:rPr>
          <w:rFonts w:ascii="Arial" w:eastAsia="標楷體" w:hAnsi="Arial" w:cs="Arial"/>
          <w:kern w:val="0"/>
          <w:sz w:val="28"/>
          <w:szCs w:val="28"/>
        </w:rPr>
        <w:t>留職停薪人員於留職停薪期間或屆滿之次日，因辭職或其他事由離職，不受前項應申請復職之限制。</w:t>
      </w:r>
    </w:p>
    <w:p w:rsidR="009D2EFA" w:rsidRDefault="000F5A48" w:rsidP="003472C5">
      <w:pPr>
        <w:pStyle w:val="Standard"/>
        <w:widowControl/>
        <w:snapToGrid w:val="0"/>
        <w:spacing w:line="276" w:lineRule="auto"/>
        <w:ind w:right="24"/>
        <w:jc w:val="both"/>
        <w:rPr>
          <w:rFonts w:ascii="Arial" w:eastAsia="標楷體" w:hAnsi="Arial" w:cs="Arial"/>
          <w:kern w:val="0"/>
          <w:sz w:val="28"/>
          <w:szCs w:val="28"/>
        </w:rPr>
      </w:pPr>
      <w:r>
        <w:rPr>
          <w:rFonts w:ascii="Arial" w:eastAsia="標楷體" w:hAnsi="Arial" w:cs="Arial"/>
          <w:kern w:val="0"/>
          <w:sz w:val="28"/>
          <w:szCs w:val="28"/>
        </w:rPr>
        <w:t>第</w:t>
      </w:r>
      <w:r w:rsidR="0037035B">
        <w:rPr>
          <w:rFonts w:ascii="Arial" w:eastAsia="標楷體" w:hAnsi="Arial" w:cs="Arial" w:hint="eastAsia"/>
          <w:kern w:val="0"/>
          <w:sz w:val="28"/>
          <w:szCs w:val="28"/>
        </w:rPr>
        <w:t>4</w:t>
      </w:r>
      <w:r>
        <w:rPr>
          <w:rFonts w:ascii="Arial" w:eastAsia="標楷體" w:hAnsi="Arial" w:cs="Arial"/>
          <w:kern w:val="0"/>
          <w:sz w:val="28"/>
          <w:szCs w:val="28"/>
        </w:rPr>
        <w:t>項留職停薪人員應於留職停薪期間屆滿前</w:t>
      </w:r>
      <w:r w:rsidR="0037035B">
        <w:rPr>
          <w:rFonts w:ascii="Arial" w:eastAsia="標楷體" w:hAnsi="Arial" w:cs="Arial" w:hint="eastAsia"/>
          <w:kern w:val="0"/>
          <w:sz w:val="28"/>
          <w:szCs w:val="28"/>
        </w:rPr>
        <w:t>2</w:t>
      </w:r>
      <w:r w:rsidR="0037035B">
        <w:rPr>
          <w:rFonts w:ascii="Arial" w:eastAsia="標楷體" w:hAnsi="Arial" w:cs="Arial"/>
          <w:kern w:val="0"/>
          <w:sz w:val="28"/>
          <w:szCs w:val="28"/>
        </w:rPr>
        <w:t>0</w:t>
      </w:r>
      <w:r>
        <w:rPr>
          <w:rFonts w:ascii="Arial" w:eastAsia="標楷體" w:hAnsi="Arial" w:cs="Arial"/>
          <w:kern w:val="0"/>
          <w:sz w:val="28"/>
          <w:szCs w:val="28"/>
        </w:rPr>
        <w:t>日內，或留職停薪事由消失之日起</w:t>
      </w:r>
      <w:r w:rsidR="0037035B">
        <w:rPr>
          <w:rFonts w:ascii="Arial" w:eastAsia="標楷體" w:hAnsi="Arial" w:cs="Arial" w:hint="eastAsia"/>
          <w:kern w:val="0"/>
          <w:sz w:val="28"/>
          <w:szCs w:val="28"/>
        </w:rPr>
        <w:t>2</w:t>
      </w:r>
      <w:r w:rsidR="0037035B">
        <w:rPr>
          <w:rFonts w:ascii="Arial" w:eastAsia="標楷體" w:hAnsi="Arial" w:cs="Arial"/>
          <w:kern w:val="0"/>
          <w:sz w:val="28"/>
          <w:szCs w:val="28"/>
        </w:rPr>
        <w:t>0</w:t>
      </w:r>
      <w:r>
        <w:rPr>
          <w:rFonts w:ascii="Arial" w:eastAsia="標楷體" w:hAnsi="Arial" w:cs="Arial"/>
          <w:kern w:val="0"/>
          <w:sz w:val="28"/>
          <w:szCs w:val="28"/>
        </w:rPr>
        <w:t>日內向本校申請復職，但法令另有規定者，從其規定；逾期未復職者，除有不可歸責於留職停薪人員之事由外，視同辭職，並以留職停薪原因消失之次日為辭職生效日。</w:t>
      </w:r>
    </w:p>
    <w:p w:rsidR="009D2EFA" w:rsidRDefault="000F5A48" w:rsidP="003472C5">
      <w:pPr>
        <w:pStyle w:val="Standard"/>
        <w:widowControl/>
        <w:snapToGrid w:val="0"/>
        <w:spacing w:line="276" w:lineRule="auto"/>
        <w:ind w:left="238" w:right="24" w:hanging="238"/>
        <w:jc w:val="both"/>
        <w:rPr>
          <w:rFonts w:ascii="Arial" w:eastAsia="標楷體" w:hAnsi="Arial" w:cs="Arial"/>
          <w:kern w:val="0"/>
          <w:sz w:val="28"/>
          <w:szCs w:val="28"/>
        </w:rPr>
      </w:pPr>
      <w:r>
        <w:rPr>
          <w:rFonts w:ascii="Arial" w:eastAsia="標楷體" w:hAnsi="Arial" w:cs="Arial"/>
          <w:kern w:val="0"/>
          <w:sz w:val="28"/>
          <w:szCs w:val="28"/>
        </w:rPr>
        <w:t>留職停薪期間年資不計。但其他法令另有規定者，從其規定。</w:t>
      </w:r>
    </w:p>
    <w:p w:rsidR="009D2EFA" w:rsidRDefault="000F5A48" w:rsidP="003472C5">
      <w:pPr>
        <w:pStyle w:val="Standard"/>
        <w:widowControl/>
        <w:snapToGrid w:val="0"/>
        <w:spacing w:line="276" w:lineRule="auto"/>
        <w:ind w:left="238" w:right="24" w:hanging="238"/>
        <w:jc w:val="both"/>
      </w:pPr>
      <w:r>
        <w:rPr>
          <w:rFonts w:ascii="Arial" w:eastAsia="標楷體" w:hAnsi="Arial" w:cs="Arial"/>
          <w:kern w:val="0"/>
          <w:sz w:val="28"/>
          <w:szCs w:val="28"/>
        </w:rPr>
        <w:t>校聘人員於留職停薪期間，不得與他人另訂勞動契約。</w:t>
      </w:r>
    </w:p>
    <w:sectPr w:rsidR="009D2EFA">
      <w:pgSz w:w="11906" w:h="16838"/>
      <w:pgMar w:top="709" w:right="851" w:bottom="567" w:left="964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9AB" w:rsidRDefault="008949AB">
      <w:r>
        <w:separator/>
      </w:r>
    </w:p>
  </w:endnote>
  <w:endnote w:type="continuationSeparator" w:id="0">
    <w:p w:rsidR="008949AB" w:rsidRDefault="0089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9AB" w:rsidRDefault="008949AB">
      <w:r>
        <w:rPr>
          <w:color w:val="000000"/>
        </w:rPr>
        <w:separator/>
      </w:r>
    </w:p>
  </w:footnote>
  <w:footnote w:type="continuationSeparator" w:id="0">
    <w:p w:rsidR="008949AB" w:rsidRDefault="00894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32D"/>
    <w:multiLevelType w:val="multilevel"/>
    <w:tmpl w:val="6534DB30"/>
    <w:styleLink w:val="WWNum4"/>
    <w:lvl w:ilvl="0">
      <w:numFmt w:val="bullet"/>
      <w:lvlText w:val="□"/>
      <w:lvlJc w:val="left"/>
      <w:pPr>
        <w:ind w:left="470" w:hanging="360"/>
      </w:pPr>
      <w:rPr>
        <w:rFonts w:ascii="Times New Roman" w:eastAsia="標楷體" w:hAnsi="Times New Roman"/>
      </w:rPr>
    </w:lvl>
    <w:lvl w:ilvl="1">
      <w:numFmt w:val="bullet"/>
      <w:lvlText w:val=""/>
      <w:lvlJc w:val="left"/>
      <w:pPr>
        <w:ind w:left="1070" w:hanging="480"/>
      </w:pPr>
    </w:lvl>
    <w:lvl w:ilvl="2">
      <w:numFmt w:val="bullet"/>
      <w:lvlText w:val=""/>
      <w:lvlJc w:val="left"/>
      <w:pPr>
        <w:ind w:left="1550" w:hanging="480"/>
      </w:pPr>
    </w:lvl>
    <w:lvl w:ilvl="3">
      <w:numFmt w:val="bullet"/>
      <w:lvlText w:val=""/>
      <w:lvlJc w:val="left"/>
      <w:pPr>
        <w:ind w:left="2030" w:hanging="480"/>
      </w:pPr>
    </w:lvl>
    <w:lvl w:ilvl="4">
      <w:numFmt w:val="bullet"/>
      <w:lvlText w:val=""/>
      <w:lvlJc w:val="left"/>
      <w:pPr>
        <w:ind w:left="2510" w:hanging="480"/>
      </w:pPr>
    </w:lvl>
    <w:lvl w:ilvl="5">
      <w:numFmt w:val="bullet"/>
      <w:lvlText w:val=""/>
      <w:lvlJc w:val="left"/>
      <w:pPr>
        <w:ind w:left="2990" w:hanging="480"/>
      </w:pPr>
    </w:lvl>
    <w:lvl w:ilvl="6">
      <w:numFmt w:val="bullet"/>
      <w:lvlText w:val=""/>
      <w:lvlJc w:val="left"/>
      <w:pPr>
        <w:ind w:left="3470" w:hanging="480"/>
      </w:pPr>
    </w:lvl>
    <w:lvl w:ilvl="7">
      <w:numFmt w:val="bullet"/>
      <w:lvlText w:val=""/>
      <w:lvlJc w:val="left"/>
      <w:pPr>
        <w:ind w:left="3950" w:hanging="480"/>
      </w:pPr>
    </w:lvl>
    <w:lvl w:ilvl="8">
      <w:numFmt w:val="bullet"/>
      <w:lvlText w:val=""/>
      <w:lvlJc w:val="left"/>
      <w:pPr>
        <w:ind w:left="4430" w:hanging="480"/>
      </w:pPr>
    </w:lvl>
  </w:abstractNum>
  <w:abstractNum w:abstractNumId="1" w15:restartNumberingAfterBreak="0">
    <w:nsid w:val="17927698"/>
    <w:multiLevelType w:val="multilevel"/>
    <w:tmpl w:val="FE70D4E2"/>
    <w:styleLink w:val="WWNum6"/>
    <w:lvl w:ilvl="0">
      <w:numFmt w:val="bullet"/>
      <w:lvlText w:val="■"/>
      <w:lvlJc w:val="left"/>
      <w:pPr>
        <w:ind w:left="480" w:hanging="360"/>
      </w:pPr>
      <w:rPr>
        <w:rFonts w:ascii="Times New Roman" w:eastAsia="新細明體" w:hAnsi="Times New Roman"/>
      </w:rPr>
    </w:lvl>
    <w:lvl w:ilvl="1">
      <w:numFmt w:val="bullet"/>
      <w:lvlText w:val=""/>
      <w:lvlJc w:val="left"/>
      <w:pPr>
        <w:ind w:left="1080" w:hanging="480"/>
      </w:pPr>
    </w:lvl>
    <w:lvl w:ilvl="2">
      <w:numFmt w:val="bullet"/>
      <w:lvlText w:val=""/>
      <w:lvlJc w:val="left"/>
      <w:pPr>
        <w:ind w:left="1560" w:hanging="480"/>
      </w:pPr>
    </w:lvl>
    <w:lvl w:ilvl="3">
      <w:numFmt w:val="bullet"/>
      <w:lvlText w:val=""/>
      <w:lvlJc w:val="left"/>
      <w:pPr>
        <w:ind w:left="2040" w:hanging="480"/>
      </w:pPr>
    </w:lvl>
    <w:lvl w:ilvl="4">
      <w:numFmt w:val="bullet"/>
      <w:lvlText w:val=""/>
      <w:lvlJc w:val="left"/>
      <w:pPr>
        <w:ind w:left="2520" w:hanging="480"/>
      </w:pPr>
    </w:lvl>
    <w:lvl w:ilvl="5">
      <w:numFmt w:val="bullet"/>
      <w:lvlText w:val=""/>
      <w:lvlJc w:val="left"/>
      <w:pPr>
        <w:ind w:left="3000" w:hanging="480"/>
      </w:pPr>
    </w:lvl>
    <w:lvl w:ilvl="6">
      <w:numFmt w:val="bullet"/>
      <w:lvlText w:val=""/>
      <w:lvlJc w:val="left"/>
      <w:pPr>
        <w:ind w:left="3480" w:hanging="480"/>
      </w:pPr>
    </w:lvl>
    <w:lvl w:ilvl="7">
      <w:numFmt w:val="bullet"/>
      <w:lvlText w:val=""/>
      <w:lvlJc w:val="left"/>
      <w:pPr>
        <w:ind w:left="3960" w:hanging="480"/>
      </w:pPr>
    </w:lvl>
    <w:lvl w:ilvl="8">
      <w:numFmt w:val="bullet"/>
      <w:lvlText w:val=""/>
      <w:lvlJc w:val="left"/>
      <w:pPr>
        <w:ind w:left="4440" w:hanging="480"/>
      </w:pPr>
    </w:lvl>
  </w:abstractNum>
  <w:abstractNum w:abstractNumId="2" w15:restartNumberingAfterBreak="0">
    <w:nsid w:val="19894285"/>
    <w:multiLevelType w:val="multilevel"/>
    <w:tmpl w:val="32705902"/>
    <w:styleLink w:val="WWNum1"/>
    <w:lvl w:ilvl="0">
      <w:start w:val="1"/>
      <w:numFmt w:val="decimal"/>
      <w:lvlText w:val="%1、"/>
      <w:lvlJc w:val="left"/>
      <w:pPr>
        <w:ind w:left="593" w:hanging="480"/>
      </w:pPr>
      <w:rPr>
        <w:rFonts w:eastAsia="新細明體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C426399"/>
    <w:multiLevelType w:val="multilevel"/>
    <w:tmpl w:val="68A4B6A4"/>
    <w:styleLink w:val="WWNum5"/>
    <w:lvl w:ilvl="0">
      <w:numFmt w:val="bullet"/>
      <w:lvlText w:val="□"/>
      <w:lvlJc w:val="left"/>
      <w:pPr>
        <w:ind w:left="480" w:hanging="360"/>
      </w:pPr>
      <w:rPr>
        <w:rFonts w:ascii="Times New Roman" w:eastAsia="標楷體" w:hAnsi="Times New Roman"/>
      </w:rPr>
    </w:lvl>
    <w:lvl w:ilvl="1">
      <w:numFmt w:val="bullet"/>
      <w:lvlText w:val="※"/>
      <w:lvlJc w:val="left"/>
      <w:pPr>
        <w:ind w:left="960" w:hanging="360"/>
      </w:pPr>
      <w:rPr>
        <w:rFonts w:ascii="Times New Roman" w:eastAsia="標楷體" w:hAnsi="Times New Roman"/>
      </w:rPr>
    </w:lvl>
    <w:lvl w:ilvl="2">
      <w:numFmt w:val="bullet"/>
      <w:lvlText w:val=""/>
      <w:lvlJc w:val="left"/>
      <w:pPr>
        <w:ind w:left="1560" w:hanging="480"/>
      </w:pPr>
    </w:lvl>
    <w:lvl w:ilvl="3">
      <w:numFmt w:val="bullet"/>
      <w:lvlText w:val=""/>
      <w:lvlJc w:val="left"/>
      <w:pPr>
        <w:ind w:left="2040" w:hanging="480"/>
      </w:pPr>
    </w:lvl>
    <w:lvl w:ilvl="4">
      <w:numFmt w:val="bullet"/>
      <w:lvlText w:val=""/>
      <w:lvlJc w:val="left"/>
      <w:pPr>
        <w:ind w:left="2520" w:hanging="480"/>
      </w:pPr>
    </w:lvl>
    <w:lvl w:ilvl="5">
      <w:numFmt w:val="bullet"/>
      <w:lvlText w:val=""/>
      <w:lvlJc w:val="left"/>
      <w:pPr>
        <w:ind w:left="3000" w:hanging="480"/>
      </w:pPr>
    </w:lvl>
    <w:lvl w:ilvl="6">
      <w:numFmt w:val="bullet"/>
      <w:lvlText w:val=""/>
      <w:lvlJc w:val="left"/>
      <w:pPr>
        <w:ind w:left="3480" w:hanging="480"/>
      </w:pPr>
    </w:lvl>
    <w:lvl w:ilvl="7">
      <w:numFmt w:val="bullet"/>
      <w:lvlText w:val=""/>
      <w:lvlJc w:val="left"/>
      <w:pPr>
        <w:ind w:left="3960" w:hanging="480"/>
      </w:pPr>
    </w:lvl>
    <w:lvl w:ilvl="8">
      <w:numFmt w:val="bullet"/>
      <w:lvlText w:val=""/>
      <w:lvlJc w:val="left"/>
      <w:pPr>
        <w:ind w:left="4440" w:hanging="480"/>
      </w:pPr>
    </w:lvl>
  </w:abstractNum>
  <w:abstractNum w:abstractNumId="4" w15:restartNumberingAfterBreak="0">
    <w:nsid w:val="525D02A6"/>
    <w:multiLevelType w:val="multilevel"/>
    <w:tmpl w:val="96BC422A"/>
    <w:styleLink w:val="WWNum7"/>
    <w:lvl w:ilvl="0">
      <w:numFmt w:val="bullet"/>
      <w:lvlText w:val="□"/>
      <w:lvlJc w:val="left"/>
      <w:pPr>
        <w:ind w:left="960" w:hanging="360"/>
      </w:pPr>
      <w:rPr>
        <w:rFonts w:ascii="Times New Roman" w:eastAsia="新細明體" w:hAnsi="Times New Roman"/>
      </w:rPr>
    </w:lvl>
    <w:lvl w:ilvl="1">
      <w:numFmt w:val="bullet"/>
      <w:lvlText w:val=""/>
      <w:lvlJc w:val="left"/>
      <w:pPr>
        <w:ind w:left="1560" w:hanging="480"/>
      </w:pPr>
    </w:lvl>
    <w:lvl w:ilvl="2">
      <w:numFmt w:val="bullet"/>
      <w:lvlText w:val=""/>
      <w:lvlJc w:val="left"/>
      <w:pPr>
        <w:ind w:left="2040" w:hanging="480"/>
      </w:pPr>
    </w:lvl>
    <w:lvl w:ilvl="3">
      <w:numFmt w:val="bullet"/>
      <w:lvlText w:val=""/>
      <w:lvlJc w:val="left"/>
      <w:pPr>
        <w:ind w:left="2520" w:hanging="480"/>
      </w:pPr>
    </w:lvl>
    <w:lvl w:ilvl="4">
      <w:numFmt w:val="bullet"/>
      <w:lvlText w:val=""/>
      <w:lvlJc w:val="left"/>
      <w:pPr>
        <w:ind w:left="3000" w:hanging="480"/>
      </w:pPr>
    </w:lvl>
    <w:lvl w:ilvl="5">
      <w:numFmt w:val="bullet"/>
      <w:lvlText w:val=""/>
      <w:lvlJc w:val="left"/>
      <w:pPr>
        <w:ind w:left="3480" w:hanging="480"/>
      </w:pPr>
    </w:lvl>
    <w:lvl w:ilvl="6">
      <w:numFmt w:val="bullet"/>
      <w:lvlText w:val=""/>
      <w:lvlJc w:val="left"/>
      <w:pPr>
        <w:ind w:left="3960" w:hanging="480"/>
      </w:pPr>
    </w:lvl>
    <w:lvl w:ilvl="7">
      <w:numFmt w:val="bullet"/>
      <w:lvlText w:val=""/>
      <w:lvlJc w:val="left"/>
      <w:pPr>
        <w:ind w:left="4440" w:hanging="480"/>
      </w:pPr>
    </w:lvl>
    <w:lvl w:ilvl="8">
      <w:numFmt w:val="bullet"/>
      <w:lvlText w:val=""/>
      <w:lvlJc w:val="left"/>
      <w:pPr>
        <w:ind w:left="4920" w:hanging="480"/>
      </w:pPr>
    </w:lvl>
  </w:abstractNum>
  <w:abstractNum w:abstractNumId="5" w15:restartNumberingAfterBreak="0">
    <w:nsid w:val="5312181A"/>
    <w:multiLevelType w:val="multilevel"/>
    <w:tmpl w:val="8DD6EF58"/>
    <w:styleLink w:val="WWNum1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C27A5A"/>
    <w:multiLevelType w:val="multilevel"/>
    <w:tmpl w:val="337EF5CA"/>
    <w:styleLink w:val="WWNum8"/>
    <w:lvl w:ilvl="0">
      <w:numFmt w:val="bullet"/>
      <w:lvlText w:val="□"/>
      <w:lvlJc w:val="left"/>
      <w:pPr>
        <w:ind w:left="840" w:hanging="360"/>
      </w:pPr>
      <w:rPr>
        <w:rFonts w:ascii="Times New Roman" w:eastAsia="新細明體" w:hAnsi="Times New Roman"/>
      </w:rPr>
    </w:lvl>
    <w:lvl w:ilvl="1">
      <w:numFmt w:val="bullet"/>
      <w:lvlText w:val=""/>
      <w:lvlJc w:val="left"/>
      <w:pPr>
        <w:ind w:left="1440" w:hanging="480"/>
      </w:pPr>
    </w:lvl>
    <w:lvl w:ilvl="2">
      <w:numFmt w:val="bullet"/>
      <w:lvlText w:val=""/>
      <w:lvlJc w:val="left"/>
      <w:pPr>
        <w:ind w:left="1920" w:hanging="480"/>
      </w:pPr>
    </w:lvl>
    <w:lvl w:ilvl="3">
      <w:numFmt w:val="bullet"/>
      <w:lvlText w:val=""/>
      <w:lvlJc w:val="left"/>
      <w:pPr>
        <w:ind w:left="2400" w:hanging="480"/>
      </w:pPr>
    </w:lvl>
    <w:lvl w:ilvl="4">
      <w:numFmt w:val="bullet"/>
      <w:lvlText w:val=""/>
      <w:lvlJc w:val="left"/>
      <w:pPr>
        <w:ind w:left="2880" w:hanging="480"/>
      </w:pPr>
    </w:lvl>
    <w:lvl w:ilvl="5">
      <w:numFmt w:val="bullet"/>
      <w:lvlText w:val=""/>
      <w:lvlJc w:val="left"/>
      <w:pPr>
        <w:ind w:left="3360" w:hanging="480"/>
      </w:pPr>
    </w:lvl>
    <w:lvl w:ilvl="6">
      <w:numFmt w:val="bullet"/>
      <w:lvlText w:val=""/>
      <w:lvlJc w:val="left"/>
      <w:pPr>
        <w:ind w:left="3840" w:hanging="480"/>
      </w:pPr>
    </w:lvl>
    <w:lvl w:ilvl="7">
      <w:numFmt w:val="bullet"/>
      <w:lvlText w:val=""/>
      <w:lvlJc w:val="left"/>
      <w:pPr>
        <w:ind w:left="4320" w:hanging="480"/>
      </w:pPr>
    </w:lvl>
    <w:lvl w:ilvl="8">
      <w:numFmt w:val="bullet"/>
      <w:lvlText w:val=""/>
      <w:lvlJc w:val="left"/>
      <w:pPr>
        <w:ind w:left="4800" w:hanging="480"/>
      </w:pPr>
    </w:lvl>
  </w:abstractNum>
  <w:abstractNum w:abstractNumId="7" w15:restartNumberingAfterBreak="0">
    <w:nsid w:val="648B6F7A"/>
    <w:multiLevelType w:val="multilevel"/>
    <w:tmpl w:val="E0DCFDD2"/>
    <w:styleLink w:val="WWNum13"/>
    <w:lvl w:ilvl="0">
      <w:start w:val="1"/>
      <w:numFmt w:val="decimal"/>
      <w:lvlText w:val="%1."/>
      <w:lvlJc w:val="left"/>
      <w:pPr>
        <w:ind w:left="598" w:hanging="360"/>
      </w:pPr>
      <w:rPr>
        <w:rFonts w:cs="標楷體"/>
        <w:b w:val="0"/>
      </w:rPr>
    </w:lvl>
    <w:lvl w:ilvl="1">
      <w:start w:val="1"/>
      <w:numFmt w:val="ideographTraditional"/>
      <w:lvlText w:val="%2、"/>
      <w:lvlJc w:val="left"/>
      <w:pPr>
        <w:ind w:left="1198" w:hanging="480"/>
      </w:pPr>
    </w:lvl>
    <w:lvl w:ilvl="2">
      <w:start w:val="1"/>
      <w:numFmt w:val="lowerRoman"/>
      <w:lvlText w:val="%3."/>
      <w:lvlJc w:val="right"/>
      <w:pPr>
        <w:ind w:left="1678" w:hanging="480"/>
      </w:pPr>
    </w:lvl>
    <w:lvl w:ilvl="3">
      <w:start w:val="1"/>
      <w:numFmt w:val="decimal"/>
      <w:lvlText w:val="%4."/>
      <w:lvlJc w:val="left"/>
      <w:pPr>
        <w:ind w:left="2158" w:hanging="480"/>
      </w:pPr>
    </w:lvl>
    <w:lvl w:ilvl="4">
      <w:start w:val="1"/>
      <w:numFmt w:val="ideographTraditional"/>
      <w:lvlText w:val="%5、"/>
      <w:lvlJc w:val="left"/>
      <w:pPr>
        <w:ind w:left="2638" w:hanging="480"/>
      </w:pPr>
    </w:lvl>
    <w:lvl w:ilvl="5">
      <w:start w:val="1"/>
      <w:numFmt w:val="lowerRoman"/>
      <w:lvlText w:val="%6."/>
      <w:lvlJc w:val="right"/>
      <w:pPr>
        <w:ind w:left="3118" w:hanging="480"/>
      </w:pPr>
    </w:lvl>
    <w:lvl w:ilvl="6">
      <w:start w:val="1"/>
      <w:numFmt w:val="decimal"/>
      <w:lvlText w:val="%7."/>
      <w:lvlJc w:val="left"/>
      <w:pPr>
        <w:ind w:left="3598" w:hanging="480"/>
      </w:pPr>
    </w:lvl>
    <w:lvl w:ilvl="7">
      <w:start w:val="1"/>
      <w:numFmt w:val="ideographTraditional"/>
      <w:lvlText w:val="%8、"/>
      <w:lvlJc w:val="left"/>
      <w:pPr>
        <w:ind w:left="4078" w:hanging="480"/>
      </w:pPr>
    </w:lvl>
    <w:lvl w:ilvl="8">
      <w:start w:val="1"/>
      <w:numFmt w:val="lowerRoman"/>
      <w:lvlText w:val="%9."/>
      <w:lvlJc w:val="right"/>
      <w:pPr>
        <w:ind w:left="4558" w:hanging="480"/>
      </w:pPr>
    </w:lvl>
  </w:abstractNum>
  <w:abstractNum w:abstractNumId="8" w15:restartNumberingAfterBreak="0">
    <w:nsid w:val="64AE42EA"/>
    <w:multiLevelType w:val="multilevel"/>
    <w:tmpl w:val="9B92A96A"/>
    <w:styleLink w:val="WWNum9"/>
    <w:lvl w:ilvl="0">
      <w:numFmt w:val="bullet"/>
      <w:lvlText w:val="□"/>
      <w:lvlJc w:val="left"/>
      <w:pPr>
        <w:ind w:left="840" w:hanging="360"/>
      </w:pPr>
      <w:rPr>
        <w:rFonts w:ascii="Times New Roman" w:eastAsia="新細明體" w:hAnsi="Times New Roman"/>
      </w:rPr>
    </w:lvl>
    <w:lvl w:ilvl="1">
      <w:numFmt w:val="bullet"/>
      <w:lvlText w:val=""/>
      <w:lvlJc w:val="left"/>
      <w:pPr>
        <w:ind w:left="1440" w:hanging="480"/>
      </w:pPr>
    </w:lvl>
    <w:lvl w:ilvl="2">
      <w:numFmt w:val="bullet"/>
      <w:lvlText w:val=""/>
      <w:lvlJc w:val="left"/>
      <w:pPr>
        <w:ind w:left="1920" w:hanging="480"/>
      </w:pPr>
    </w:lvl>
    <w:lvl w:ilvl="3">
      <w:numFmt w:val="bullet"/>
      <w:lvlText w:val=""/>
      <w:lvlJc w:val="left"/>
      <w:pPr>
        <w:ind w:left="2400" w:hanging="480"/>
      </w:pPr>
    </w:lvl>
    <w:lvl w:ilvl="4">
      <w:numFmt w:val="bullet"/>
      <w:lvlText w:val=""/>
      <w:lvlJc w:val="left"/>
      <w:pPr>
        <w:ind w:left="2880" w:hanging="480"/>
      </w:pPr>
    </w:lvl>
    <w:lvl w:ilvl="5">
      <w:numFmt w:val="bullet"/>
      <w:lvlText w:val=""/>
      <w:lvlJc w:val="left"/>
      <w:pPr>
        <w:ind w:left="3360" w:hanging="480"/>
      </w:pPr>
    </w:lvl>
    <w:lvl w:ilvl="6">
      <w:numFmt w:val="bullet"/>
      <w:lvlText w:val=""/>
      <w:lvlJc w:val="left"/>
      <w:pPr>
        <w:ind w:left="3840" w:hanging="480"/>
      </w:pPr>
    </w:lvl>
    <w:lvl w:ilvl="7">
      <w:numFmt w:val="bullet"/>
      <w:lvlText w:val=""/>
      <w:lvlJc w:val="left"/>
      <w:pPr>
        <w:ind w:left="4320" w:hanging="480"/>
      </w:pPr>
    </w:lvl>
    <w:lvl w:ilvl="8">
      <w:numFmt w:val="bullet"/>
      <w:lvlText w:val=""/>
      <w:lvlJc w:val="left"/>
      <w:pPr>
        <w:ind w:left="4800" w:hanging="480"/>
      </w:pPr>
    </w:lvl>
  </w:abstractNum>
  <w:abstractNum w:abstractNumId="9" w15:restartNumberingAfterBreak="0">
    <w:nsid w:val="699D04BC"/>
    <w:multiLevelType w:val="multilevel"/>
    <w:tmpl w:val="AD76FF00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 w15:restartNumberingAfterBreak="0">
    <w:nsid w:val="6C001942"/>
    <w:multiLevelType w:val="multilevel"/>
    <w:tmpl w:val="722A3268"/>
    <w:styleLink w:val="WWNum3"/>
    <w:lvl w:ilvl="0">
      <w:numFmt w:val="bullet"/>
      <w:lvlText w:val="□"/>
      <w:lvlJc w:val="left"/>
      <w:pPr>
        <w:ind w:left="500" w:hanging="360"/>
      </w:pPr>
      <w:rPr>
        <w:rFonts w:ascii="Times New Roman" w:eastAsia="標楷體" w:hAnsi="Times New Roman"/>
      </w:rPr>
    </w:lvl>
    <w:lvl w:ilvl="1">
      <w:numFmt w:val="bullet"/>
      <w:lvlText w:val=""/>
      <w:lvlJc w:val="left"/>
      <w:pPr>
        <w:ind w:left="1100" w:hanging="480"/>
      </w:pPr>
    </w:lvl>
    <w:lvl w:ilvl="2">
      <w:numFmt w:val="bullet"/>
      <w:lvlText w:val=""/>
      <w:lvlJc w:val="left"/>
      <w:pPr>
        <w:ind w:left="1580" w:hanging="480"/>
      </w:pPr>
    </w:lvl>
    <w:lvl w:ilvl="3">
      <w:numFmt w:val="bullet"/>
      <w:lvlText w:val=""/>
      <w:lvlJc w:val="left"/>
      <w:pPr>
        <w:ind w:left="2060" w:hanging="480"/>
      </w:pPr>
    </w:lvl>
    <w:lvl w:ilvl="4">
      <w:numFmt w:val="bullet"/>
      <w:lvlText w:val=""/>
      <w:lvlJc w:val="left"/>
      <w:pPr>
        <w:ind w:left="2540" w:hanging="480"/>
      </w:pPr>
    </w:lvl>
    <w:lvl w:ilvl="5">
      <w:numFmt w:val="bullet"/>
      <w:lvlText w:val=""/>
      <w:lvlJc w:val="left"/>
      <w:pPr>
        <w:ind w:left="3020" w:hanging="480"/>
      </w:pPr>
    </w:lvl>
    <w:lvl w:ilvl="6">
      <w:numFmt w:val="bullet"/>
      <w:lvlText w:val=""/>
      <w:lvlJc w:val="left"/>
      <w:pPr>
        <w:ind w:left="3500" w:hanging="480"/>
      </w:pPr>
    </w:lvl>
    <w:lvl w:ilvl="7">
      <w:numFmt w:val="bullet"/>
      <w:lvlText w:val=""/>
      <w:lvlJc w:val="left"/>
      <w:pPr>
        <w:ind w:left="3980" w:hanging="480"/>
      </w:pPr>
    </w:lvl>
    <w:lvl w:ilvl="8">
      <w:numFmt w:val="bullet"/>
      <w:lvlText w:val=""/>
      <w:lvlJc w:val="left"/>
      <w:pPr>
        <w:ind w:left="4460" w:hanging="480"/>
      </w:pPr>
    </w:lvl>
  </w:abstractNum>
  <w:abstractNum w:abstractNumId="11" w15:restartNumberingAfterBreak="0">
    <w:nsid w:val="72AA37BA"/>
    <w:multiLevelType w:val="multilevel"/>
    <w:tmpl w:val="40A4407A"/>
    <w:styleLink w:val="WWNum10"/>
    <w:lvl w:ilvl="0">
      <w:numFmt w:val="bullet"/>
      <w:lvlText w:val="□"/>
      <w:lvlJc w:val="left"/>
      <w:pPr>
        <w:ind w:left="840" w:hanging="360"/>
      </w:pPr>
      <w:rPr>
        <w:rFonts w:ascii="Times New Roman" w:eastAsia="新細明體" w:hAnsi="Times New Roman"/>
      </w:rPr>
    </w:lvl>
    <w:lvl w:ilvl="1">
      <w:numFmt w:val="bullet"/>
      <w:lvlText w:val=""/>
      <w:lvlJc w:val="left"/>
      <w:pPr>
        <w:ind w:left="1440" w:hanging="480"/>
      </w:pPr>
    </w:lvl>
    <w:lvl w:ilvl="2">
      <w:numFmt w:val="bullet"/>
      <w:lvlText w:val=""/>
      <w:lvlJc w:val="left"/>
      <w:pPr>
        <w:ind w:left="1920" w:hanging="480"/>
      </w:pPr>
    </w:lvl>
    <w:lvl w:ilvl="3">
      <w:numFmt w:val="bullet"/>
      <w:lvlText w:val=""/>
      <w:lvlJc w:val="left"/>
      <w:pPr>
        <w:ind w:left="2400" w:hanging="480"/>
      </w:pPr>
    </w:lvl>
    <w:lvl w:ilvl="4">
      <w:numFmt w:val="bullet"/>
      <w:lvlText w:val=""/>
      <w:lvlJc w:val="left"/>
      <w:pPr>
        <w:ind w:left="2880" w:hanging="480"/>
      </w:pPr>
    </w:lvl>
    <w:lvl w:ilvl="5">
      <w:numFmt w:val="bullet"/>
      <w:lvlText w:val=""/>
      <w:lvlJc w:val="left"/>
      <w:pPr>
        <w:ind w:left="3360" w:hanging="480"/>
      </w:pPr>
    </w:lvl>
    <w:lvl w:ilvl="6">
      <w:numFmt w:val="bullet"/>
      <w:lvlText w:val=""/>
      <w:lvlJc w:val="left"/>
      <w:pPr>
        <w:ind w:left="3840" w:hanging="480"/>
      </w:pPr>
    </w:lvl>
    <w:lvl w:ilvl="7">
      <w:numFmt w:val="bullet"/>
      <w:lvlText w:val=""/>
      <w:lvlJc w:val="left"/>
      <w:pPr>
        <w:ind w:left="4320" w:hanging="480"/>
      </w:pPr>
    </w:lvl>
    <w:lvl w:ilvl="8">
      <w:numFmt w:val="bullet"/>
      <w:lvlText w:val=""/>
      <w:lvlJc w:val="left"/>
      <w:pPr>
        <w:ind w:left="4800" w:hanging="480"/>
      </w:pPr>
    </w:lvl>
  </w:abstractNum>
  <w:abstractNum w:abstractNumId="12" w15:restartNumberingAfterBreak="0">
    <w:nsid w:val="735C5981"/>
    <w:multiLevelType w:val="multilevel"/>
    <w:tmpl w:val="05303EFC"/>
    <w:styleLink w:val="WWNum11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hAnsi="標楷體"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7C9C3861"/>
    <w:multiLevelType w:val="multilevel"/>
    <w:tmpl w:val="63926ADC"/>
    <w:styleLink w:val="WWNum2"/>
    <w:lvl w:ilvl="0">
      <w:numFmt w:val="bullet"/>
      <w:lvlText w:val="□"/>
      <w:lvlJc w:val="left"/>
      <w:pPr>
        <w:ind w:left="660" w:hanging="540"/>
      </w:pPr>
      <w:rPr>
        <w:rFonts w:ascii="Times New Roman" w:eastAsia="標楷體" w:hAnsi="Times New Roman"/>
      </w:rPr>
    </w:lvl>
    <w:lvl w:ilvl="1">
      <w:numFmt w:val="bullet"/>
      <w:lvlText w:val=""/>
      <w:lvlJc w:val="left"/>
      <w:pPr>
        <w:ind w:left="1080" w:hanging="480"/>
      </w:pPr>
    </w:lvl>
    <w:lvl w:ilvl="2">
      <w:numFmt w:val="bullet"/>
      <w:lvlText w:val=""/>
      <w:lvlJc w:val="left"/>
      <w:pPr>
        <w:ind w:left="1560" w:hanging="480"/>
      </w:pPr>
    </w:lvl>
    <w:lvl w:ilvl="3">
      <w:numFmt w:val="bullet"/>
      <w:lvlText w:val=""/>
      <w:lvlJc w:val="left"/>
      <w:pPr>
        <w:ind w:left="2040" w:hanging="480"/>
      </w:pPr>
    </w:lvl>
    <w:lvl w:ilvl="4">
      <w:numFmt w:val="bullet"/>
      <w:lvlText w:val=""/>
      <w:lvlJc w:val="left"/>
      <w:pPr>
        <w:ind w:left="2520" w:hanging="480"/>
      </w:pPr>
    </w:lvl>
    <w:lvl w:ilvl="5">
      <w:numFmt w:val="bullet"/>
      <w:lvlText w:val=""/>
      <w:lvlJc w:val="left"/>
      <w:pPr>
        <w:ind w:left="3000" w:hanging="480"/>
      </w:pPr>
    </w:lvl>
    <w:lvl w:ilvl="6">
      <w:numFmt w:val="bullet"/>
      <w:lvlText w:val=""/>
      <w:lvlJc w:val="left"/>
      <w:pPr>
        <w:ind w:left="3480" w:hanging="480"/>
      </w:pPr>
    </w:lvl>
    <w:lvl w:ilvl="7">
      <w:numFmt w:val="bullet"/>
      <w:lvlText w:val=""/>
      <w:lvlJc w:val="left"/>
      <w:pPr>
        <w:ind w:left="3960" w:hanging="480"/>
      </w:pPr>
    </w:lvl>
    <w:lvl w:ilvl="8">
      <w:numFmt w:val="bullet"/>
      <w:lvlText w:val=""/>
      <w:lvlJc w:val="left"/>
      <w:pPr>
        <w:ind w:left="4440" w:hanging="4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0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 w:numId="11">
    <w:abstractNumId w:val="11"/>
  </w:num>
  <w:num w:numId="12">
    <w:abstractNumId w:val="12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2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FA"/>
    <w:rsid w:val="000F5A48"/>
    <w:rsid w:val="001E29C5"/>
    <w:rsid w:val="003472C5"/>
    <w:rsid w:val="0035148C"/>
    <w:rsid w:val="0037035B"/>
    <w:rsid w:val="003E4B25"/>
    <w:rsid w:val="003F4B66"/>
    <w:rsid w:val="004B04FB"/>
    <w:rsid w:val="005654F7"/>
    <w:rsid w:val="005E31A0"/>
    <w:rsid w:val="006274F8"/>
    <w:rsid w:val="00756BC6"/>
    <w:rsid w:val="0088738A"/>
    <w:rsid w:val="008949AB"/>
    <w:rsid w:val="00932206"/>
    <w:rsid w:val="0099500F"/>
    <w:rsid w:val="009D2EFA"/>
    <w:rsid w:val="009E5CD1"/>
    <w:rsid w:val="00A84FAC"/>
    <w:rsid w:val="00AF26B3"/>
    <w:rsid w:val="00C04B27"/>
    <w:rsid w:val="00DB0EB2"/>
    <w:rsid w:val="00FB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E8A0"/>
  <w15:docId w15:val="{BD11DF24-5324-45FB-9199-C4CFB595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kern w:val="3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lock Text"/>
    <w:basedOn w:val="Standard"/>
    <w:pPr>
      <w:spacing w:line="360" w:lineRule="auto"/>
      <w:ind w:left="113" w:right="113"/>
    </w:pPr>
    <w:rPr>
      <w:rFonts w:ascii="標楷體" w:eastAsia="標楷體" w:hAnsi="標楷體" w:cs="標楷體"/>
      <w:sz w:val="26"/>
      <w:szCs w:val="26"/>
    </w:rPr>
  </w:style>
  <w:style w:type="paragraph" w:styleId="a6">
    <w:name w:val="Plain Text"/>
    <w:basedOn w:val="Standard"/>
    <w:rPr>
      <w:rFonts w:ascii="細明體" w:eastAsia="細明體" w:hAnsi="細明體" w:cs="細明體"/>
      <w:color w:val="000000"/>
    </w:rPr>
  </w:style>
  <w:style w:type="paragraph" w:customStyle="1" w:styleId="HeaderandFooter">
    <w:name w:val="Header and Footer"/>
    <w:basedOn w:val="Standard"/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8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styleId="a9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純文字 字元"/>
    <w:rPr>
      <w:rFonts w:ascii="細明體" w:eastAsia="細明體" w:hAnsi="細明體" w:cs="細明體"/>
      <w:sz w:val="24"/>
      <w:szCs w:val="24"/>
    </w:rPr>
  </w:style>
  <w:style w:type="character" w:customStyle="1" w:styleId="ab">
    <w:name w:val="頁尾 字元"/>
    <w:rPr>
      <w:rFonts w:cs="Times New Roman"/>
      <w:sz w:val="20"/>
      <w:szCs w:val="20"/>
    </w:rPr>
  </w:style>
  <w:style w:type="character" w:styleId="ac">
    <w:name w:val="page number"/>
    <w:rPr>
      <w:rFonts w:cs="Times New Roman"/>
    </w:rPr>
  </w:style>
  <w:style w:type="character" w:customStyle="1" w:styleId="HTML0">
    <w:name w:val="HTML 預設格式 字元"/>
    <w:rPr>
      <w:rFonts w:ascii="Courier New" w:eastAsia="Courier New" w:hAnsi="Courier New" w:cs="Courier New"/>
      <w:sz w:val="20"/>
      <w:szCs w:val="20"/>
    </w:rPr>
  </w:style>
  <w:style w:type="character" w:customStyle="1" w:styleId="ad">
    <w:name w:val="註解方塊文字 字元"/>
    <w:rPr>
      <w:rFonts w:ascii="Cambria" w:eastAsia="新細明體" w:hAnsi="Cambria" w:cs="Cambria"/>
      <w:sz w:val="2"/>
      <w:szCs w:val="2"/>
    </w:rPr>
  </w:style>
  <w:style w:type="character" w:customStyle="1" w:styleId="ae">
    <w:name w:val="頁首 字元"/>
    <w:rPr>
      <w:rFonts w:cs="Times New Roman"/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f">
    <w:name w:val="FollowedHyperlink"/>
    <w:rPr>
      <w:color w:val="800080"/>
      <w:u w:val="single"/>
    </w:rPr>
  </w:style>
  <w:style w:type="character" w:customStyle="1" w:styleId="ListLabel1">
    <w:name w:val="ListLabel 1"/>
    <w:rPr>
      <w:rFonts w:eastAsia="新細明體" w:cs="Times New Roman"/>
    </w:rPr>
  </w:style>
  <w:style w:type="character" w:customStyle="1" w:styleId="ListLabel2">
    <w:name w:val="ListLabel 2"/>
    <w:rPr>
      <w:rFonts w:eastAsia="標楷體"/>
    </w:rPr>
  </w:style>
  <w:style w:type="character" w:customStyle="1" w:styleId="ListLabel3">
    <w:name w:val="ListLabel 3"/>
    <w:rPr>
      <w:rFonts w:eastAsia="標楷體"/>
    </w:rPr>
  </w:style>
  <w:style w:type="character" w:customStyle="1" w:styleId="ListLabel4">
    <w:name w:val="ListLabel 4"/>
    <w:rPr>
      <w:rFonts w:eastAsia="標楷體"/>
    </w:rPr>
  </w:style>
  <w:style w:type="character" w:customStyle="1" w:styleId="ListLabel5">
    <w:name w:val="ListLabel 5"/>
    <w:rPr>
      <w:rFonts w:eastAsia="標楷體"/>
    </w:rPr>
  </w:style>
  <w:style w:type="character" w:customStyle="1" w:styleId="ListLabel6">
    <w:name w:val="ListLabel 6"/>
    <w:rPr>
      <w:rFonts w:eastAsia="標楷體"/>
    </w:rPr>
  </w:style>
  <w:style w:type="character" w:customStyle="1" w:styleId="ListLabel7">
    <w:name w:val="ListLabel 7"/>
    <w:rPr>
      <w:rFonts w:eastAsia="新細明體"/>
    </w:rPr>
  </w:style>
  <w:style w:type="character" w:customStyle="1" w:styleId="ListLabel8">
    <w:name w:val="ListLabel 8"/>
    <w:rPr>
      <w:rFonts w:eastAsia="新細明體"/>
    </w:rPr>
  </w:style>
  <w:style w:type="character" w:customStyle="1" w:styleId="ListLabel9">
    <w:name w:val="ListLabel 9"/>
    <w:rPr>
      <w:rFonts w:eastAsia="新細明體"/>
    </w:rPr>
  </w:style>
  <w:style w:type="character" w:customStyle="1" w:styleId="ListLabel10">
    <w:name w:val="ListLabel 10"/>
    <w:rPr>
      <w:rFonts w:eastAsia="新細明體"/>
    </w:rPr>
  </w:style>
  <w:style w:type="character" w:customStyle="1" w:styleId="ListLabel11">
    <w:name w:val="ListLabel 11"/>
    <w:rPr>
      <w:rFonts w:eastAsia="新細明體"/>
    </w:rPr>
  </w:style>
  <w:style w:type="character" w:customStyle="1" w:styleId="ListLabel12">
    <w:name w:val="ListLabel 12"/>
    <w:rPr>
      <w:rFonts w:ascii="標楷體" w:eastAsia="標楷體" w:hAnsi="標楷體" w:cs="Times New Roman"/>
      <w:b w:val="0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標楷體"/>
      <w:b w:val="0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國立臺灣大學校聘人員留職停薪申請表</dc:title>
  <dc:creator>Josie</dc:creator>
  <cp:lastModifiedBy>user</cp:lastModifiedBy>
  <cp:revision>3</cp:revision>
  <cp:lastPrinted>2023-02-01T02:24:00Z</cp:lastPrinted>
  <dcterms:created xsi:type="dcterms:W3CDTF">2023-02-01T02:25:00Z</dcterms:created>
  <dcterms:modified xsi:type="dcterms:W3CDTF">2023-02-06T03:31:00Z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台灣大學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